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15CC" w14:textId="77777777" w:rsidR="006C147D" w:rsidRDefault="006C147D"/>
    <w:p w14:paraId="35F1139E" w14:textId="77777777" w:rsidR="006C147D" w:rsidRPr="006C147D" w:rsidRDefault="006C147D" w:rsidP="006C147D"/>
    <w:p w14:paraId="7C8A6C70" w14:textId="77777777" w:rsidR="006C147D" w:rsidRDefault="006C147D" w:rsidP="006C147D">
      <w:pPr>
        <w:pStyle w:val="Default"/>
      </w:pPr>
    </w:p>
    <w:p w14:paraId="656EEEEF" w14:textId="77777777" w:rsidR="006C147D" w:rsidRPr="004F64B6" w:rsidRDefault="006C147D" w:rsidP="006C147D">
      <w:pPr>
        <w:pStyle w:val="Default"/>
        <w:jc w:val="center"/>
        <w:rPr>
          <w:b/>
          <w:bCs/>
          <w:sz w:val="20"/>
          <w:szCs w:val="20"/>
        </w:rPr>
      </w:pPr>
      <w:r w:rsidRPr="004F64B6">
        <w:rPr>
          <w:b/>
          <w:bCs/>
          <w:sz w:val="20"/>
          <w:szCs w:val="20"/>
        </w:rPr>
        <w:t>Zapytanie ofertowe</w:t>
      </w:r>
    </w:p>
    <w:p w14:paraId="6BD1368A" w14:textId="77777777" w:rsidR="006C147D" w:rsidRPr="004F64B6" w:rsidRDefault="006C147D" w:rsidP="006C147D">
      <w:pPr>
        <w:pStyle w:val="Default"/>
        <w:jc w:val="center"/>
        <w:rPr>
          <w:b/>
          <w:bCs/>
          <w:sz w:val="20"/>
          <w:szCs w:val="20"/>
        </w:rPr>
      </w:pPr>
    </w:p>
    <w:p w14:paraId="542645AA" w14:textId="60A2C6C5" w:rsidR="006C147D" w:rsidRPr="004F64B6" w:rsidRDefault="006C147D" w:rsidP="006C147D">
      <w:pPr>
        <w:pStyle w:val="Default"/>
        <w:jc w:val="center"/>
        <w:rPr>
          <w:sz w:val="20"/>
          <w:szCs w:val="20"/>
        </w:rPr>
      </w:pPr>
      <w:r w:rsidRPr="004F64B6">
        <w:rPr>
          <w:sz w:val="20"/>
          <w:szCs w:val="20"/>
        </w:rPr>
        <w:t xml:space="preserve">Nr sprawy </w:t>
      </w:r>
      <w:r w:rsidR="00C05EEA">
        <w:rPr>
          <w:b/>
          <w:bCs/>
          <w:sz w:val="20"/>
          <w:szCs w:val="20"/>
        </w:rPr>
        <w:t>WL/2/2026</w:t>
      </w:r>
    </w:p>
    <w:p w14:paraId="5B4B7C93" w14:textId="77777777" w:rsidR="006C147D" w:rsidRPr="004F64B6" w:rsidRDefault="006C147D" w:rsidP="006518DF">
      <w:pPr>
        <w:pStyle w:val="Default"/>
        <w:jc w:val="both"/>
        <w:rPr>
          <w:sz w:val="20"/>
          <w:szCs w:val="20"/>
        </w:rPr>
      </w:pPr>
    </w:p>
    <w:p w14:paraId="79F6E9DE" w14:textId="4D811B2E" w:rsidR="006C147D" w:rsidRPr="004F64B6" w:rsidRDefault="006518DF" w:rsidP="006518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05EE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Zapewnienie noclegu, wyżywienia i sal szkoleniowych w czasie szkoleń dla uczestników projektu Warsztat Lidera skierowanego do osób z niepełnosprawnościami z całej Polski finansowanego ze środków Państwowego Funduszu Rehabilitacji Osób </w:t>
      </w:r>
      <w:r w:rsidR="00C05EE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                              </w:t>
      </w:r>
      <w:r w:rsidRPr="00C05EEA">
        <w:rPr>
          <w:rFonts w:ascii="Arial" w:hAnsi="Arial" w:cs="Arial"/>
          <w:b/>
          <w:i/>
          <w:color w:val="000000" w:themeColor="text1"/>
          <w:sz w:val="20"/>
          <w:szCs w:val="20"/>
        </w:rPr>
        <w:t>z Niepełnosprawnościami</w:t>
      </w:r>
      <w:r w:rsidRPr="006518DF">
        <w:rPr>
          <w:rFonts w:ascii="Arial" w:hAnsi="Arial" w:cs="Arial"/>
          <w:b/>
          <w:i/>
          <w:sz w:val="20"/>
          <w:szCs w:val="20"/>
        </w:rPr>
        <w:t>. </w:t>
      </w:r>
    </w:p>
    <w:p w14:paraId="1076DB05" w14:textId="77777777" w:rsidR="004F64B6" w:rsidRPr="004F64B6" w:rsidRDefault="004F64B6" w:rsidP="004F64B6">
      <w:pPr>
        <w:pStyle w:val="Default"/>
        <w:jc w:val="center"/>
        <w:rPr>
          <w:b/>
          <w:i/>
          <w:sz w:val="20"/>
          <w:szCs w:val="20"/>
        </w:rPr>
      </w:pPr>
    </w:p>
    <w:p w14:paraId="3ABCFB8D" w14:textId="781AA47F" w:rsidR="006C147D" w:rsidRPr="004F64B6" w:rsidRDefault="004F64B6" w:rsidP="006C147D">
      <w:pPr>
        <w:jc w:val="center"/>
        <w:rPr>
          <w:rFonts w:ascii="Arial" w:hAnsi="Arial" w:cs="Arial"/>
          <w:sz w:val="20"/>
          <w:szCs w:val="20"/>
        </w:rPr>
      </w:pPr>
      <w:r w:rsidRPr="004F64B6">
        <w:rPr>
          <w:rFonts w:ascii="Arial" w:hAnsi="Arial" w:cs="Arial"/>
          <w:sz w:val="20"/>
          <w:szCs w:val="20"/>
        </w:rPr>
        <w:t xml:space="preserve"> </w:t>
      </w:r>
      <w:r w:rsidR="006C147D" w:rsidRPr="004F64B6">
        <w:rPr>
          <w:rFonts w:ascii="Arial" w:hAnsi="Arial" w:cs="Arial"/>
          <w:sz w:val="20"/>
          <w:szCs w:val="20"/>
        </w:rPr>
        <w:t xml:space="preserve">(rodzaj zamówienia: </w:t>
      </w:r>
      <w:r w:rsidR="006518DF">
        <w:rPr>
          <w:rFonts w:ascii="Arial" w:hAnsi="Arial" w:cs="Arial"/>
          <w:b/>
          <w:bCs/>
          <w:sz w:val="20"/>
          <w:szCs w:val="20"/>
        </w:rPr>
        <w:t>usługa)</w:t>
      </w:r>
    </w:p>
    <w:p w14:paraId="7F0B148E" w14:textId="77777777" w:rsidR="006C147D" w:rsidRPr="004F64B6" w:rsidRDefault="006C147D" w:rsidP="006C147D">
      <w:pPr>
        <w:rPr>
          <w:rFonts w:ascii="Arial" w:hAnsi="Arial" w:cs="Arial"/>
        </w:rPr>
      </w:pPr>
    </w:p>
    <w:p w14:paraId="67207E99" w14:textId="77777777" w:rsidR="004F64B6" w:rsidRDefault="004F64B6" w:rsidP="004F64B6">
      <w:pPr>
        <w:pStyle w:val="Default"/>
      </w:pPr>
    </w:p>
    <w:p w14:paraId="64A5ACE4" w14:textId="77777777" w:rsidR="004F64B6" w:rsidRDefault="004F64B6" w:rsidP="004F64B6">
      <w:pPr>
        <w:pStyle w:val="Default"/>
      </w:pPr>
    </w:p>
    <w:p w14:paraId="42E68397" w14:textId="77777777" w:rsidR="004F64B6" w:rsidRDefault="004F64B6" w:rsidP="004F64B6">
      <w:pPr>
        <w:pStyle w:val="Default"/>
      </w:pPr>
    </w:p>
    <w:p w14:paraId="20530CC0" w14:textId="77777777" w:rsidR="004F64B6" w:rsidRDefault="004F64B6" w:rsidP="004F64B6">
      <w:pPr>
        <w:pStyle w:val="Default"/>
      </w:pPr>
    </w:p>
    <w:p w14:paraId="2D1CF3DF" w14:textId="77777777" w:rsidR="004F64B6" w:rsidRDefault="004F64B6" w:rsidP="004F64B6">
      <w:pPr>
        <w:pStyle w:val="Default"/>
      </w:pPr>
    </w:p>
    <w:p w14:paraId="4AC48ED9" w14:textId="77777777" w:rsidR="004F64B6" w:rsidRDefault="004F64B6" w:rsidP="004F64B6">
      <w:pPr>
        <w:pStyle w:val="Default"/>
      </w:pPr>
    </w:p>
    <w:p w14:paraId="71A8F6B1" w14:textId="77777777" w:rsidR="004F64B6" w:rsidRDefault="004F64B6" w:rsidP="004F64B6">
      <w:pPr>
        <w:pStyle w:val="Default"/>
      </w:pPr>
    </w:p>
    <w:p w14:paraId="7A0CD8A9" w14:textId="77777777" w:rsidR="004F64B6" w:rsidRDefault="004F64B6" w:rsidP="004F64B6">
      <w:pPr>
        <w:pStyle w:val="Default"/>
      </w:pPr>
    </w:p>
    <w:p w14:paraId="59E0CF0B" w14:textId="77777777" w:rsidR="004F64B6" w:rsidRDefault="004F64B6" w:rsidP="004F64B6">
      <w:pPr>
        <w:pStyle w:val="Default"/>
      </w:pPr>
    </w:p>
    <w:p w14:paraId="2073B862" w14:textId="77777777" w:rsidR="004F64B6" w:rsidRDefault="004F64B6" w:rsidP="004F64B6">
      <w:pPr>
        <w:pStyle w:val="Default"/>
      </w:pPr>
    </w:p>
    <w:p w14:paraId="127543D9" w14:textId="77777777" w:rsidR="004F64B6" w:rsidRDefault="004F64B6" w:rsidP="004F64B6">
      <w:pPr>
        <w:pStyle w:val="Default"/>
      </w:pPr>
    </w:p>
    <w:p w14:paraId="37B890CF" w14:textId="77777777" w:rsidR="004F64B6" w:rsidRDefault="004F64B6" w:rsidP="004F64B6">
      <w:pPr>
        <w:pStyle w:val="Default"/>
      </w:pPr>
    </w:p>
    <w:p w14:paraId="3E9818C9" w14:textId="77777777" w:rsidR="004F64B6" w:rsidRDefault="004F64B6" w:rsidP="004F64B6">
      <w:pPr>
        <w:pStyle w:val="Default"/>
      </w:pPr>
    </w:p>
    <w:p w14:paraId="6BFBAAB6" w14:textId="77777777" w:rsidR="004F64B6" w:rsidRDefault="004F64B6" w:rsidP="004F64B6">
      <w:pPr>
        <w:pStyle w:val="Default"/>
      </w:pPr>
    </w:p>
    <w:p w14:paraId="30D10433" w14:textId="77777777" w:rsidR="004F64B6" w:rsidRDefault="004F64B6" w:rsidP="004F64B6">
      <w:pPr>
        <w:pStyle w:val="Default"/>
      </w:pPr>
    </w:p>
    <w:p w14:paraId="5D9AEA93" w14:textId="77777777" w:rsidR="004F64B6" w:rsidRDefault="004F64B6" w:rsidP="004F64B6">
      <w:pPr>
        <w:pStyle w:val="Default"/>
      </w:pPr>
    </w:p>
    <w:p w14:paraId="1B25DF46" w14:textId="77777777" w:rsidR="004F64B6" w:rsidRDefault="004F64B6" w:rsidP="004F64B6">
      <w:pPr>
        <w:pStyle w:val="Default"/>
      </w:pPr>
    </w:p>
    <w:p w14:paraId="16F33A0D" w14:textId="77777777" w:rsidR="004F64B6" w:rsidRDefault="004F64B6" w:rsidP="004F64B6">
      <w:pPr>
        <w:pStyle w:val="Default"/>
      </w:pPr>
    </w:p>
    <w:p w14:paraId="0C06D25A" w14:textId="77777777" w:rsidR="004F64B6" w:rsidRDefault="004F64B6" w:rsidP="004F64B6">
      <w:pPr>
        <w:pStyle w:val="Default"/>
        <w:jc w:val="center"/>
        <w:rPr>
          <w:sz w:val="20"/>
          <w:szCs w:val="20"/>
        </w:rPr>
      </w:pPr>
    </w:p>
    <w:p w14:paraId="7CC08110" w14:textId="77777777" w:rsidR="004F64B6" w:rsidRDefault="004F64B6" w:rsidP="004F64B6">
      <w:pPr>
        <w:pStyle w:val="Default"/>
        <w:jc w:val="center"/>
        <w:rPr>
          <w:sz w:val="20"/>
          <w:szCs w:val="20"/>
        </w:rPr>
      </w:pPr>
    </w:p>
    <w:p w14:paraId="00242FC3" w14:textId="77777777" w:rsidR="004F64B6" w:rsidRDefault="004F64B6" w:rsidP="004F64B6">
      <w:pPr>
        <w:pStyle w:val="Default"/>
        <w:jc w:val="center"/>
        <w:rPr>
          <w:sz w:val="20"/>
          <w:szCs w:val="20"/>
        </w:rPr>
      </w:pPr>
    </w:p>
    <w:p w14:paraId="07490384" w14:textId="77777777" w:rsidR="004F64B6" w:rsidRDefault="004F64B6" w:rsidP="004F64B6">
      <w:pPr>
        <w:pStyle w:val="Default"/>
        <w:jc w:val="center"/>
        <w:rPr>
          <w:sz w:val="20"/>
          <w:szCs w:val="20"/>
        </w:rPr>
      </w:pPr>
    </w:p>
    <w:p w14:paraId="171890DC" w14:textId="77777777" w:rsidR="004F64B6" w:rsidRDefault="004F64B6" w:rsidP="004F64B6">
      <w:pPr>
        <w:pStyle w:val="Default"/>
        <w:jc w:val="center"/>
        <w:rPr>
          <w:sz w:val="20"/>
          <w:szCs w:val="20"/>
        </w:rPr>
      </w:pPr>
    </w:p>
    <w:p w14:paraId="247A08BA" w14:textId="77777777" w:rsidR="004F64B6" w:rsidRDefault="004F64B6" w:rsidP="004F64B6">
      <w:pPr>
        <w:pStyle w:val="Default"/>
        <w:jc w:val="center"/>
        <w:rPr>
          <w:sz w:val="20"/>
          <w:szCs w:val="20"/>
        </w:rPr>
      </w:pPr>
    </w:p>
    <w:p w14:paraId="78AD96BB" w14:textId="77777777" w:rsidR="004F64B6" w:rsidRDefault="004F64B6" w:rsidP="004F64B6">
      <w:pPr>
        <w:pStyle w:val="Default"/>
        <w:jc w:val="center"/>
        <w:rPr>
          <w:sz w:val="20"/>
          <w:szCs w:val="20"/>
        </w:rPr>
      </w:pPr>
    </w:p>
    <w:p w14:paraId="367C6D3F" w14:textId="77777777" w:rsidR="004F64B6" w:rsidRDefault="004F64B6" w:rsidP="004F64B6">
      <w:pPr>
        <w:pStyle w:val="Default"/>
        <w:jc w:val="center"/>
        <w:rPr>
          <w:sz w:val="20"/>
          <w:szCs w:val="20"/>
        </w:rPr>
      </w:pPr>
    </w:p>
    <w:p w14:paraId="5E77DBEF" w14:textId="77777777" w:rsidR="004F64B6" w:rsidRDefault="004F64B6" w:rsidP="004F64B6">
      <w:pPr>
        <w:pStyle w:val="Default"/>
        <w:jc w:val="center"/>
        <w:rPr>
          <w:sz w:val="20"/>
          <w:szCs w:val="20"/>
        </w:rPr>
      </w:pPr>
    </w:p>
    <w:p w14:paraId="373D35B1" w14:textId="77777777" w:rsidR="004F64B6" w:rsidRDefault="004F64B6" w:rsidP="004F64B6">
      <w:pPr>
        <w:pStyle w:val="Default"/>
        <w:jc w:val="center"/>
        <w:rPr>
          <w:sz w:val="20"/>
          <w:szCs w:val="20"/>
        </w:rPr>
      </w:pPr>
    </w:p>
    <w:p w14:paraId="4241A749" w14:textId="77777777" w:rsidR="004F64B6" w:rsidRDefault="004F64B6" w:rsidP="004F64B6">
      <w:pPr>
        <w:pStyle w:val="Default"/>
        <w:jc w:val="center"/>
        <w:rPr>
          <w:sz w:val="20"/>
          <w:szCs w:val="20"/>
        </w:rPr>
      </w:pPr>
    </w:p>
    <w:p w14:paraId="6BBB6925" w14:textId="77777777" w:rsidR="004F64B6" w:rsidRDefault="004F64B6" w:rsidP="004F64B6">
      <w:pPr>
        <w:pStyle w:val="Default"/>
        <w:jc w:val="center"/>
        <w:rPr>
          <w:sz w:val="20"/>
          <w:szCs w:val="20"/>
        </w:rPr>
      </w:pPr>
    </w:p>
    <w:p w14:paraId="0FBD912D" w14:textId="77777777" w:rsidR="004F64B6" w:rsidRDefault="004F64B6" w:rsidP="004F64B6">
      <w:pPr>
        <w:pStyle w:val="Default"/>
        <w:jc w:val="center"/>
        <w:rPr>
          <w:sz w:val="20"/>
          <w:szCs w:val="20"/>
        </w:rPr>
      </w:pPr>
    </w:p>
    <w:p w14:paraId="76773201" w14:textId="77777777" w:rsidR="004F64B6" w:rsidRDefault="004F64B6" w:rsidP="004F64B6">
      <w:pPr>
        <w:pStyle w:val="Default"/>
        <w:jc w:val="center"/>
        <w:rPr>
          <w:sz w:val="20"/>
          <w:szCs w:val="20"/>
        </w:rPr>
      </w:pPr>
    </w:p>
    <w:p w14:paraId="55C63537" w14:textId="73AAF966" w:rsidR="004F64B6" w:rsidRDefault="004F64B6" w:rsidP="004F64B6">
      <w:pPr>
        <w:pStyle w:val="Default"/>
        <w:jc w:val="center"/>
        <w:rPr>
          <w:sz w:val="20"/>
          <w:szCs w:val="20"/>
        </w:rPr>
      </w:pPr>
      <w:r w:rsidRPr="008246D1">
        <w:rPr>
          <w:sz w:val="20"/>
          <w:szCs w:val="20"/>
        </w:rPr>
        <w:t xml:space="preserve">Łódź, </w:t>
      </w:r>
      <w:r w:rsidR="008246D1" w:rsidRPr="008246D1">
        <w:rPr>
          <w:sz w:val="20"/>
          <w:szCs w:val="20"/>
        </w:rPr>
        <w:t>marzec</w:t>
      </w:r>
      <w:r w:rsidR="00494D7D" w:rsidRPr="008246D1">
        <w:rPr>
          <w:sz w:val="20"/>
          <w:szCs w:val="20"/>
        </w:rPr>
        <w:t xml:space="preserve"> </w:t>
      </w:r>
      <w:r w:rsidRPr="008246D1">
        <w:rPr>
          <w:sz w:val="20"/>
          <w:szCs w:val="20"/>
        </w:rPr>
        <w:t>202</w:t>
      </w:r>
      <w:r w:rsidR="00934E1F" w:rsidRPr="008246D1">
        <w:rPr>
          <w:sz w:val="20"/>
          <w:szCs w:val="20"/>
        </w:rPr>
        <w:t>6</w:t>
      </w:r>
      <w:r w:rsidRPr="008246D1">
        <w:rPr>
          <w:sz w:val="20"/>
          <w:szCs w:val="20"/>
        </w:rPr>
        <w:t xml:space="preserve"> r.</w:t>
      </w:r>
    </w:p>
    <w:p w14:paraId="0D18E726" w14:textId="77777777" w:rsidR="004F64B6" w:rsidRDefault="004F64B6" w:rsidP="004F64B6">
      <w:pPr>
        <w:pStyle w:val="Default"/>
        <w:jc w:val="center"/>
        <w:rPr>
          <w:sz w:val="20"/>
          <w:szCs w:val="20"/>
        </w:rPr>
      </w:pPr>
    </w:p>
    <w:p w14:paraId="0F6855C1" w14:textId="77777777" w:rsidR="004F64B6" w:rsidRPr="004F64B6" w:rsidRDefault="004F64B6" w:rsidP="002A15AA">
      <w:pPr>
        <w:pStyle w:val="Default"/>
        <w:numPr>
          <w:ilvl w:val="0"/>
          <w:numId w:val="2"/>
        </w:numPr>
        <w:ind w:hanging="436"/>
        <w:rPr>
          <w:sz w:val="20"/>
          <w:szCs w:val="20"/>
        </w:rPr>
      </w:pPr>
      <w:r w:rsidRPr="004F64B6">
        <w:rPr>
          <w:b/>
          <w:bCs/>
          <w:sz w:val="20"/>
          <w:szCs w:val="20"/>
        </w:rPr>
        <w:t xml:space="preserve">Wprowadzenie </w:t>
      </w:r>
    </w:p>
    <w:p w14:paraId="30AE8263" w14:textId="1EA240CF" w:rsidR="00841FDD" w:rsidRPr="005D5DD0" w:rsidRDefault="004F64B6" w:rsidP="002A15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D5DD0">
        <w:rPr>
          <w:rFonts w:ascii="Arial" w:hAnsi="Arial" w:cs="Arial"/>
          <w:sz w:val="20"/>
          <w:szCs w:val="20"/>
        </w:rPr>
        <w:t>Przedmiot niniejszego zamówienia został określony we wniosku o dofinansowanie projektu</w:t>
      </w:r>
      <w:r w:rsidR="00675A75">
        <w:rPr>
          <w:rFonts w:ascii="Arial" w:hAnsi="Arial" w:cs="Arial"/>
          <w:sz w:val="20"/>
          <w:szCs w:val="20"/>
        </w:rPr>
        <w:t xml:space="preserve">          </w:t>
      </w:r>
      <w:r w:rsidR="005634B8" w:rsidRPr="005D5DD0">
        <w:rPr>
          <w:rFonts w:ascii="Arial" w:hAnsi="Arial" w:cs="Arial"/>
          <w:sz w:val="20"/>
          <w:szCs w:val="20"/>
        </w:rPr>
        <w:t xml:space="preserve"> </w:t>
      </w:r>
      <w:r w:rsidR="00675A75" w:rsidRPr="00675A75">
        <w:rPr>
          <w:rFonts w:ascii="Arial" w:hAnsi="Arial" w:cs="Arial"/>
          <w:sz w:val="20"/>
          <w:szCs w:val="20"/>
        </w:rPr>
        <w:t>w ramach programu „ABSOLWENT II”</w:t>
      </w:r>
      <w:r w:rsidR="00675A75">
        <w:rPr>
          <w:rFonts w:ascii="Arial" w:hAnsi="Arial" w:cs="Arial"/>
          <w:sz w:val="20"/>
          <w:szCs w:val="20"/>
        </w:rPr>
        <w:t xml:space="preserve">. </w:t>
      </w:r>
      <w:r w:rsidR="007E6CE1" w:rsidRPr="007E6CE1">
        <w:rPr>
          <w:rFonts w:ascii="Arial" w:hAnsi="Arial" w:cs="Arial"/>
          <w:sz w:val="20"/>
          <w:szCs w:val="20"/>
        </w:rPr>
        <w:t>Wniosek składany w ramach konkursu numer 2/2024</w:t>
      </w:r>
      <w:r w:rsidR="00675A75">
        <w:rPr>
          <w:rFonts w:ascii="Arial" w:hAnsi="Arial" w:cs="Arial"/>
          <w:sz w:val="20"/>
          <w:szCs w:val="20"/>
        </w:rPr>
        <w:t xml:space="preserve">  </w:t>
      </w:r>
      <w:r w:rsidR="007E6CE1" w:rsidRPr="007E6CE1">
        <w:rPr>
          <w:rFonts w:ascii="Arial" w:hAnsi="Arial" w:cs="Arial"/>
          <w:sz w:val="20"/>
          <w:szCs w:val="20"/>
        </w:rPr>
        <w:t xml:space="preserve"> z dnia 15.10.2024 r.</w:t>
      </w:r>
    </w:p>
    <w:p w14:paraId="31CCEF6D" w14:textId="65EE0521" w:rsidR="005634B8" w:rsidRDefault="005634B8" w:rsidP="002A15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i/>
          <w:sz w:val="20"/>
          <w:szCs w:val="20"/>
        </w:rPr>
      </w:pPr>
      <w:r w:rsidRPr="005D5DD0">
        <w:rPr>
          <w:rFonts w:ascii="Arial" w:hAnsi="Arial" w:cs="Arial"/>
          <w:sz w:val="20"/>
          <w:szCs w:val="20"/>
        </w:rPr>
        <w:t xml:space="preserve">Postępowanie o udzielenie zamówienia prowadzone jest w formie </w:t>
      </w:r>
      <w:r w:rsidRPr="0032396A">
        <w:rPr>
          <w:rFonts w:ascii="Arial" w:hAnsi="Arial" w:cs="Arial"/>
          <w:b/>
          <w:bCs/>
          <w:i/>
          <w:sz w:val="20"/>
          <w:szCs w:val="20"/>
        </w:rPr>
        <w:t>Zapytania Ofertowego</w:t>
      </w:r>
      <w:r w:rsidRPr="005D5D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5D5DD0">
        <w:rPr>
          <w:rFonts w:ascii="Arial" w:hAnsi="Arial" w:cs="Arial"/>
          <w:sz w:val="20"/>
          <w:szCs w:val="20"/>
        </w:rPr>
        <w:t xml:space="preserve">zgodnie z zasadą konkurencyjności obowiązującą w ramach </w:t>
      </w:r>
      <w:r w:rsidRPr="00CD5E04">
        <w:rPr>
          <w:rFonts w:ascii="Arial" w:hAnsi="Arial" w:cs="Arial"/>
          <w:i/>
          <w:sz w:val="20"/>
          <w:szCs w:val="20"/>
        </w:rPr>
        <w:t xml:space="preserve">Wytycznych </w:t>
      </w:r>
      <w:r w:rsidR="00675A75">
        <w:rPr>
          <w:rFonts w:ascii="Arial" w:hAnsi="Arial" w:cs="Arial"/>
          <w:i/>
          <w:sz w:val="20"/>
          <w:szCs w:val="20"/>
        </w:rPr>
        <w:t>w zakresie kwalifikowalności kosztów w ramach programu „ABSOLWENT II”.</w:t>
      </w:r>
    </w:p>
    <w:p w14:paraId="46CC164E" w14:textId="1A69D41A" w:rsidR="002A15AA" w:rsidRPr="00C05EEA" w:rsidRDefault="002A15AA" w:rsidP="002A15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i/>
          <w:sz w:val="20"/>
          <w:szCs w:val="20"/>
        </w:rPr>
      </w:pPr>
      <w:r w:rsidRPr="00C05EEA">
        <w:rPr>
          <w:rFonts w:ascii="Arial" w:hAnsi="Arial" w:cs="Arial"/>
          <w:b/>
          <w:sz w:val="20"/>
          <w:szCs w:val="20"/>
        </w:rPr>
        <w:t xml:space="preserve">Ogłoszenie ma charakter warunkowy – po zakończeniu procedury wyboru Wykonawcy, </w:t>
      </w:r>
      <w:r w:rsidRPr="00C05EEA">
        <w:rPr>
          <w:rFonts w:ascii="Arial" w:hAnsi="Arial" w:cs="Arial"/>
          <w:b/>
          <w:sz w:val="20"/>
          <w:szCs w:val="20"/>
        </w:rPr>
        <w:br/>
        <w:t xml:space="preserve">z wybranym Wykonawcą zawarta zostanie umowa warunkowa, zawierająca warunek zawieszający realizację przedmiotu zamówienia wynikającego z umowy, do czasu uzyskania przez Zamawiającego wnioskowanego dofinansowania na realizację projektu.  W przypadku braku dofinansowania przedmiotowe warunki niniejszego </w:t>
      </w:r>
      <w:r w:rsidRPr="00C05EEA">
        <w:rPr>
          <w:rFonts w:ascii="Arial" w:hAnsi="Arial" w:cs="Arial"/>
          <w:b/>
          <w:i/>
          <w:sz w:val="20"/>
          <w:szCs w:val="20"/>
        </w:rPr>
        <w:t>Zapytania Ofertowego</w:t>
      </w:r>
      <w:r w:rsidRPr="00C05EEA">
        <w:rPr>
          <w:rFonts w:ascii="Arial" w:hAnsi="Arial" w:cs="Arial"/>
          <w:b/>
          <w:sz w:val="20"/>
          <w:szCs w:val="20"/>
        </w:rPr>
        <w:t xml:space="preserve"> oraz umowa warunkowa nie dochodzą do skutku.</w:t>
      </w:r>
    </w:p>
    <w:p w14:paraId="6312AA1B" w14:textId="77777777" w:rsidR="002A15AA" w:rsidRPr="002A15AA" w:rsidRDefault="002A15AA" w:rsidP="002A15A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i/>
          <w:sz w:val="20"/>
          <w:szCs w:val="20"/>
        </w:rPr>
      </w:pPr>
    </w:p>
    <w:p w14:paraId="570D8DF1" w14:textId="77777777" w:rsidR="0023688F" w:rsidRPr="005D5DD0" w:rsidRDefault="0023688F" w:rsidP="0023688F">
      <w:pPr>
        <w:pStyle w:val="Default"/>
        <w:jc w:val="both"/>
        <w:rPr>
          <w:color w:val="0000FF"/>
          <w:sz w:val="20"/>
          <w:szCs w:val="20"/>
        </w:rPr>
      </w:pPr>
    </w:p>
    <w:p w14:paraId="3E0B47D8" w14:textId="03999D3C" w:rsidR="0023688F" w:rsidRPr="00D5579E" w:rsidRDefault="0023688F" w:rsidP="00D81525">
      <w:pPr>
        <w:pStyle w:val="Default"/>
        <w:numPr>
          <w:ilvl w:val="0"/>
          <w:numId w:val="3"/>
        </w:numPr>
        <w:rPr>
          <w:b/>
          <w:sz w:val="20"/>
          <w:szCs w:val="20"/>
        </w:rPr>
      </w:pPr>
      <w:r w:rsidRPr="00D5579E">
        <w:rPr>
          <w:b/>
          <w:bCs/>
          <w:sz w:val="20"/>
          <w:szCs w:val="20"/>
        </w:rPr>
        <w:t xml:space="preserve">Nazwa i adres </w:t>
      </w:r>
      <w:r w:rsidR="00675A75">
        <w:rPr>
          <w:b/>
          <w:bCs/>
          <w:sz w:val="20"/>
          <w:szCs w:val="20"/>
        </w:rPr>
        <w:t>Zamawiającego</w:t>
      </w:r>
      <w:r w:rsidRPr="00D5579E">
        <w:rPr>
          <w:b/>
          <w:bCs/>
          <w:sz w:val="20"/>
          <w:szCs w:val="20"/>
        </w:rPr>
        <w:t xml:space="preserve"> oraz sposób komunikacji </w:t>
      </w:r>
    </w:p>
    <w:p w14:paraId="51CFF585" w14:textId="77777777" w:rsidR="00D5579E" w:rsidRDefault="00D5579E" w:rsidP="002A15AA">
      <w:pPr>
        <w:pStyle w:val="Default"/>
        <w:numPr>
          <w:ilvl w:val="0"/>
          <w:numId w:val="4"/>
        </w:numPr>
        <w:ind w:left="426" w:hanging="284"/>
        <w:rPr>
          <w:sz w:val="20"/>
          <w:szCs w:val="20"/>
        </w:rPr>
      </w:pPr>
      <w:r w:rsidRPr="00D5579E">
        <w:rPr>
          <w:sz w:val="20"/>
          <w:szCs w:val="20"/>
        </w:rPr>
        <w:t xml:space="preserve">Dane adresowe: </w:t>
      </w:r>
    </w:p>
    <w:p w14:paraId="41175DB3" w14:textId="3E0D65A0" w:rsidR="00675A75" w:rsidRDefault="00675A75" w:rsidP="002A15AA">
      <w:pPr>
        <w:pStyle w:val="Default"/>
        <w:ind w:left="426"/>
        <w:rPr>
          <w:sz w:val="20"/>
          <w:szCs w:val="20"/>
        </w:rPr>
      </w:pPr>
      <w:r>
        <w:rPr>
          <w:sz w:val="20"/>
          <w:szCs w:val="20"/>
        </w:rPr>
        <w:t>Fundacja Łódź Akademicka</w:t>
      </w:r>
    </w:p>
    <w:p w14:paraId="62FA4BEE" w14:textId="2930A48B" w:rsidR="00675A75" w:rsidRDefault="00BD3DAD" w:rsidP="002A15AA">
      <w:pPr>
        <w:pStyle w:val="Default"/>
        <w:ind w:left="426"/>
        <w:rPr>
          <w:sz w:val="20"/>
          <w:szCs w:val="20"/>
        </w:rPr>
      </w:pPr>
      <w:r>
        <w:rPr>
          <w:sz w:val="20"/>
          <w:szCs w:val="20"/>
        </w:rPr>
        <w:t>Ul. Zachodnia 70</w:t>
      </w:r>
    </w:p>
    <w:p w14:paraId="67E48E67" w14:textId="5EE74CEE" w:rsidR="00675A75" w:rsidRDefault="00675A75" w:rsidP="002A15AA">
      <w:pPr>
        <w:pStyle w:val="Default"/>
        <w:ind w:left="426"/>
        <w:rPr>
          <w:sz w:val="20"/>
          <w:szCs w:val="20"/>
        </w:rPr>
      </w:pPr>
      <w:r>
        <w:rPr>
          <w:sz w:val="20"/>
          <w:szCs w:val="20"/>
        </w:rPr>
        <w:t>9</w:t>
      </w:r>
      <w:r w:rsidR="00BD3DAD">
        <w:rPr>
          <w:sz w:val="20"/>
          <w:szCs w:val="20"/>
        </w:rPr>
        <w:t>0-403</w:t>
      </w:r>
      <w:r>
        <w:rPr>
          <w:sz w:val="20"/>
          <w:szCs w:val="20"/>
        </w:rPr>
        <w:t xml:space="preserve"> Łódź</w:t>
      </w:r>
    </w:p>
    <w:p w14:paraId="50AF64BC" w14:textId="5695E69E" w:rsidR="00945DF4" w:rsidRPr="00D5579E" w:rsidRDefault="00945DF4" w:rsidP="002A15AA">
      <w:pPr>
        <w:pStyle w:val="Default"/>
        <w:ind w:left="426"/>
        <w:rPr>
          <w:sz w:val="20"/>
          <w:szCs w:val="20"/>
        </w:rPr>
      </w:pPr>
      <w:r>
        <w:rPr>
          <w:sz w:val="20"/>
          <w:szCs w:val="20"/>
        </w:rPr>
        <w:t>NIP:7252012437</w:t>
      </w:r>
    </w:p>
    <w:p w14:paraId="102E983F" w14:textId="5C119084" w:rsidR="0023688F" w:rsidRDefault="0023688F" w:rsidP="002A15AA">
      <w:pPr>
        <w:pStyle w:val="Defaul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D5579E">
        <w:rPr>
          <w:sz w:val="20"/>
          <w:szCs w:val="20"/>
        </w:rPr>
        <w:t xml:space="preserve">Do porozumiewania się z Wykonawcami upoważniona </w:t>
      </w:r>
      <w:r w:rsidRPr="00C05EEA">
        <w:rPr>
          <w:color w:val="000000" w:themeColor="text1"/>
          <w:sz w:val="20"/>
          <w:szCs w:val="20"/>
        </w:rPr>
        <w:t xml:space="preserve">jest p. </w:t>
      </w:r>
      <w:r w:rsidR="00675A75" w:rsidRPr="00C05EEA">
        <w:rPr>
          <w:color w:val="000000" w:themeColor="text1"/>
          <w:sz w:val="20"/>
          <w:szCs w:val="20"/>
        </w:rPr>
        <w:t>Paula Socha</w:t>
      </w:r>
      <w:r w:rsidR="00AA24EB">
        <w:rPr>
          <w:sz w:val="20"/>
          <w:szCs w:val="20"/>
        </w:rPr>
        <w:t xml:space="preserve"> –</w:t>
      </w:r>
      <w:r w:rsidRPr="00D5579E">
        <w:rPr>
          <w:sz w:val="20"/>
          <w:szCs w:val="20"/>
        </w:rPr>
        <w:t xml:space="preserve"> wiadomości należy przesyłać za pośrednictwem </w:t>
      </w:r>
      <w:r w:rsidR="00675A75">
        <w:rPr>
          <w:sz w:val="20"/>
          <w:szCs w:val="20"/>
        </w:rPr>
        <w:t xml:space="preserve">e-mail na adres: </w:t>
      </w:r>
      <w:hyperlink r:id="rId7" w:history="1">
        <w:r w:rsidR="00675A75" w:rsidRPr="007641C7">
          <w:rPr>
            <w:rStyle w:val="Hipercze"/>
            <w:sz w:val="20"/>
            <w:szCs w:val="20"/>
          </w:rPr>
          <w:t>fundacja@lodzakademicka.pl</w:t>
        </w:r>
      </w:hyperlink>
      <w:r w:rsidR="00675A75">
        <w:rPr>
          <w:sz w:val="20"/>
          <w:szCs w:val="20"/>
        </w:rPr>
        <w:t xml:space="preserve"> </w:t>
      </w:r>
    </w:p>
    <w:p w14:paraId="0DA551FF" w14:textId="119C1BC2" w:rsidR="00675A75" w:rsidRPr="00D5579E" w:rsidRDefault="003341CE" w:rsidP="002A15AA">
      <w:pPr>
        <w:pStyle w:val="Defaul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Niniejsze zapytanie ofertowe zostanie zamieszczone na stronie internetowej Zamawiającego </w:t>
      </w:r>
      <w:hyperlink r:id="rId8" w:history="1">
        <w:r w:rsidRPr="007641C7">
          <w:rPr>
            <w:rStyle w:val="Hipercze"/>
            <w:sz w:val="20"/>
            <w:szCs w:val="20"/>
          </w:rPr>
          <w:t>http://www.lodzakademicka.pl</w:t>
        </w:r>
      </w:hyperlink>
      <w:r>
        <w:rPr>
          <w:sz w:val="20"/>
          <w:szCs w:val="20"/>
        </w:rPr>
        <w:t xml:space="preserve"> </w:t>
      </w:r>
    </w:p>
    <w:p w14:paraId="2250F351" w14:textId="77777777" w:rsidR="002705BF" w:rsidRDefault="002705BF" w:rsidP="002705BF">
      <w:pPr>
        <w:pStyle w:val="Default"/>
        <w:jc w:val="both"/>
        <w:rPr>
          <w:sz w:val="20"/>
          <w:szCs w:val="20"/>
        </w:rPr>
      </w:pPr>
    </w:p>
    <w:p w14:paraId="169327F2" w14:textId="77777777" w:rsidR="002705BF" w:rsidRDefault="002705BF" w:rsidP="00D81525">
      <w:pPr>
        <w:pStyle w:val="Default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Opis przedmiotu zamówienia </w:t>
      </w:r>
    </w:p>
    <w:p w14:paraId="26702743" w14:textId="16F94559" w:rsidR="00CD5E04" w:rsidRDefault="002705BF" w:rsidP="002A15AA">
      <w:pPr>
        <w:pStyle w:val="Default"/>
        <w:numPr>
          <w:ilvl w:val="0"/>
          <w:numId w:val="6"/>
        </w:numPr>
        <w:spacing w:after="13"/>
        <w:ind w:left="0" w:firstLine="284"/>
        <w:jc w:val="both"/>
        <w:rPr>
          <w:b/>
          <w:sz w:val="20"/>
          <w:szCs w:val="20"/>
        </w:rPr>
      </w:pPr>
      <w:r w:rsidRPr="00262429">
        <w:rPr>
          <w:sz w:val="20"/>
          <w:szCs w:val="20"/>
        </w:rPr>
        <w:t xml:space="preserve">Przedmiotem zamówienia </w:t>
      </w:r>
      <w:r w:rsidR="003341CE">
        <w:rPr>
          <w:b/>
          <w:sz w:val="20"/>
          <w:szCs w:val="20"/>
        </w:rPr>
        <w:t xml:space="preserve">jest zapewnienie </w:t>
      </w:r>
      <w:r w:rsidR="003341CE" w:rsidRPr="003341CE">
        <w:rPr>
          <w:b/>
          <w:sz w:val="20"/>
          <w:szCs w:val="20"/>
        </w:rPr>
        <w:t>noclegu, wyżywienia i sal szkoleniowych</w:t>
      </w:r>
      <w:r w:rsidR="003341CE">
        <w:rPr>
          <w:b/>
          <w:sz w:val="20"/>
          <w:szCs w:val="20"/>
        </w:rPr>
        <w:t xml:space="preserve">            </w:t>
      </w:r>
      <w:r w:rsidR="003341CE" w:rsidRPr="003341CE">
        <w:rPr>
          <w:b/>
          <w:sz w:val="20"/>
          <w:szCs w:val="20"/>
        </w:rPr>
        <w:t xml:space="preserve"> w czasie szkoleń dla uczestników projektu </w:t>
      </w:r>
      <w:r w:rsidR="003341CE" w:rsidRPr="00C05EEA">
        <w:rPr>
          <w:b/>
          <w:color w:val="000000" w:themeColor="text1"/>
          <w:sz w:val="20"/>
          <w:szCs w:val="20"/>
        </w:rPr>
        <w:t>Warsztat Lidera skierowanego do osób  z niepełnosprawnościami z całej Polski finansowanego ze środków</w:t>
      </w:r>
      <w:r w:rsidR="003341CE" w:rsidRPr="003341CE">
        <w:rPr>
          <w:b/>
          <w:sz w:val="20"/>
          <w:szCs w:val="20"/>
        </w:rPr>
        <w:t xml:space="preserve"> Państwowego Funduszu Rehabilitacji Osób z Niepełnosprawnościami.</w:t>
      </w:r>
    </w:p>
    <w:p w14:paraId="379EFF98" w14:textId="77777777" w:rsidR="001D4D92" w:rsidRDefault="001D4D92" w:rsidP="001D4D92">
      <w:pPr>
        <w:pStyle w:val="Default"/>
        <w:spacing w:after="13"/>
        <w:jc w:val="both"/>
        <w:rPr>
          <w:b/>
          <w:sz w:val="20"/>
          <w:szCs w:val="20"/>
        </w:rPr>
      </w:pPr>
    </w:p>
    <w:p w14:paraId="327096B0" w14:textId="67857724" w:rsidR="003341CE" w:rsidRPr="008246D1" w:rsidRDefault="003341CE" w:rsidP="003341CE">
      <w:pPr>
        <w:pStyle w:val="Default"/>
        <w:spacing w:after="13"/>
        <w:jc w:val="both"/>
        <w:rPr>
          <w:b/>
          <w:sz w:val="20"/>
          <w:szCs w:val="20"/>
        </w:rPr>
      </w:pPr>
      <w:r w:rsidRPr="008246D1">
        <w:rPr>
          <w:b/>
          <w:sz w:val="20"/>
          <w:szCs w:val="20"/>
        </w:rPr>
        <w:t xml:space="preserve">Zamawiający, w ramach projektu ABSOLWENT II w trakcie trwania projektu tj. w okresie 3 lat planuje zorganizować w każdym roku po </w:t>
      </w:r>
      <w:r w:rsidR="00A921E2" w:rsidRPr="008246D1">
        <w:rPr>
          <w:b/>
          <w:sz w:val="20"/>
          <w:szCs w:val="20"/>
        </w:rPr>
        <w:t xml:space="preserve">trzy </w:t>
      </w:r>
      <w:r w:rsidRPr="008246D1">
        <w:rPr>
          <w:b/>
          <w:sz w:val="20"/>
          <w:szCs w:val="20"/>
        </w:rPr>
        <w:t>wyjazdy szkoleniowe</w:t>
      </w:r>
      <w:r w:rsidR="00A921E2" w:rsidRPr="008246D1">
        <w:rPr>
          <w:b/>
          <w:sz w:val="20"/>
          <w:szCs w:val="20"/>
        </w:rPr>
        <w:t xml:space="preserve"> (</w:t>
      </w:r>
      <w:r w:rsidR="00BD3DAD">
        <w:rPr>
          <w:b/>
          <w:sz w:val="20"/>
          <w:szCs w:val="20"/>
        </w:rPr>
        <w:t>3 zjazdy w tym 1 czterodniowy i 2 trzydniowe</w:t>
      </w:r>
      <w:r w:rsidR="00A921E2" w:rsidRPr="008246D1">
        <w:rPr>
          <w:b/>
          <w:sz w:val="20"/>
          <w:szCs w:val="20"/>
        </w:rPr>
        <w:t>)</w:t>
      </w:r>
      <w:r w:rsidR="00C05EEA" w:rsidRPr="008246D1">
        <w:rPr>
          <w:b/>
          <w:sz w:val="20"/>
          <w:szCs w:val="20"/>
        </w:rPr>
        <w:t>. Niniejsze postępowanie dot. wyjazdów, które odbędą się w następujących terminach:</w:t>
      </w:r>
    </w:p>
    <w:p w14:paraId="6905536A" w14:textId="54B998B8" w:rsidR="003341CE" w:rsidRPr="008246D1" w:rsidRDefault="003341CE" w:rsidP="003341CE">
      <w:pPr>
        <w:pStyle w:val="Default"/>
        <w:spacing w:after="13"/>
        <w:jc w:val="both"/>
        <w:rPr>
          <w:b/>
          <w:sz w:val="20"/>
          <w:szCs w:val="20"/>
        </w:rPr>
      </w:pPr>
      <w:r w:rsidRPr="008246D1">
        <w:rPr>
          <w:b/>
          <w:sz w:val="20"/>
          <w:szCs w:val="20"/>
        </w:rPr>
        <w:t xml:space="preserve">- </w:t>
      </w:r>
      <w:r w:rsidR="00C05EEA" w:rsidRPr="008246D1">
        <w:rPr>
          <w:b/>
          <w:sz w:val="20"/>
          <w:szCs w:val="20"/>
        </w:rPr>
        <w:t>9-12 kwietnia 2026 r.</w:t>
      </w:r>
    </w:p>
    <w:p w14:paraId="6F2458D5" w14:textId="74B06AEE" w:rsidR="00C05EEA" w:rsidRPr="008246D1" w:rsidRDefault="00C05EEA" w:rsidP="003341CE">
      <w:pPr>
        <w:pStyle w:val="Default"/>
        <w:spacing w:after="13"/>
        <w:jc w:val="both"/>
        <w:rPr>
          <w:b/>
          <w:sz w:val="20"/>
          <w:szCs w:val="20"/>
        </w:rPr>
      </w:pPr>
      <w:r w:rsidRPr="008246D1">
        <w:rPr>
          <w:b/>
          <w:sz w:val="20"/>
          <w:szCs w:val="20"/>
        </w:rPr>
        <w:t xml:space="preserve">- 12-14 czerwca 2026 r. </w:t>
      </w:r>
    </w:p>
    <w:p w14:paraId="26F7F18A" w14:textId="28244C8E" w:rsidR="00C05EEA" w:rsidRDefault="00C05EEA" w:rsidP="003341CE">
      <w:pPr>
        <w:pStyle w:val="Default"/>
        <w:spacing w:after="13"/>
        <w:jc w:val="both"/>
        <w:rPr>
          <w:b/>
          <w:sz w:val="20"/>
          <w:szCs w:val="20"/>
        </w:rPr>
      </w:pPr>
      <w:r w:rsidRPr="008246D1">
        <w:rPr>
          <w:b/>
          <w:sz w:val="20"/>
          <w:szCs w:val="20"/>
        </w:rPr>
        <w:t>- 27-29 listopada 2026 r.</w:t>
      </w:r>
    </w:p>
    <w:p w14:paraId="06BDCD0E" w14:textId="77777777" w:rsidR="00C05EEA" w:rsidRDefault="00C05EEA" w:rsidP="003341CE">
      <w:pPr>
        <w:pStyle w:val="Default"/>
        <w:spacing w:after="13"/>
        <w:jc w:val="both"/>
        <w:rPr>
          <w:b/>
          <w:sz w:val="20"/>
          <w:szCs w:val="20"/>
        </w:rPr>
      </w:pPr>
    </w:p>
    <w:p w14:paraId="02E6D76F" w14:textId="513610D0" w:rsidR="00C05EEA" w:rsidRDefault="00C05EEA" w:rsidP="003341CE">
      <w:pPr>
        <w:pStyle w:val="Default"/>
        <w:spacing w:after="1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 przypadku modyfikacji w/w terminów Beneficjent poinformuje Wykonawcę z odpowiednim wyprzedzeniem w celu ustalenia terminu.</w:t>
      </w:r>
    </w:p>
    <w:p w14:paraId="4BBB4DB4" w14:textId="77777777" w:rsidR="003341CE" w:rsidRPr="003341CE" w:rsidRDefault="003341CE" w:rsidP="003341CE">
      <w:pPr>
        <w:pStyle w:val="Default"/>
        <w:spacing w:after="13"/>
        <w:jc w:val="both"/>
        <w:rPr>
          <w:b/>
          <w:sz w:val="20"/>
          <w:szCs w:val="20"/>
        </w:rPr>
      </w:pPr>
    </w:p>
    <w:p w14:paraId="6BA0D478" w14:textId="00250136" w:rsidR="003341CE" w:rsidRPr="008246D1" w:rsidRDefault="003341CE" w:rsidP="003341CE">
      <w:pPr>
        <w:pStyle w:val="Default"/>
        <w:spacing w:after="13"/>
        <w:jc w:val="both"/>
        <w:rPr>
          <w:b/>
          <w:sz w:val="20"/>
          <w:szCs w:val="20"/>
        </w:rPr>
      </w:pPr>
      <w:r w:rsidRPr="008246D1">
        <w:rPr>
          <w:b/>
          <w:sz w:val="20"/>
          <w:szCs w:val="20"/>
        </w:rPr>
        <w:t xml:space="preserve">W ramach zapytania </w:t>
      </w:r>
      <w:r w:rsidR="00343FB1" w:rsidRPr="008246D1">
        <w:rPr>
          <w:b/>
          <w:sz w:val="20"/>
          <w:szCs w:val="20"/>
        </w:rPr>
        <w:t>Zamawiający wymaga zapewnienia:</w:t>
      </w:r>
    </w:p>
    <w:p w14:paraId="1403F6E2" w14:textId="314D677F" w:rsidR="003341CE" w:rsidRPr="008246D1" w:rsidRDefault="00343FB1" w:rsidP="003341CE">
      <w:pPr>
        <w:pStyle w:val="Default"/>
        <w:spacing w:after="13"/>
        <w:jc w:val="both"/>
        <w:rPr>
          <w:b/>
          <w:color w:val="000000" w:themeColor="text1"/>
          <w:sz w:val="20"/>
          <w:szCs w:val="20"/>
        </w:rPr>
      </w:pPr>
      <w:r w:rsidRPr="008246D1">
        <w:rPr>
          <w:b/>
          <w:sz w:val="20"/>
          <w:szCs w:val="20"/>
        </w:rPr>
        <w:t xml:space="preserve">- </w:t>
      </w:r>
      <w:r w:rsidR="003341CE" w:rsidRPr="008246D1">
        <w:rPr>
          <w:b/>
          <w:sz w:val="20"/>
          <w:szCs w:val="20"/>
        </w:rPr>
        <w:t>nocleg</w:t>
      </w:r>
      <w:r w:rsidR="004F3CFB" w:rsidRPr="008246D1">
        <w:rPr>
          <w:b/>
          <w:sz w:val="20"/>
          <w:szCs w:val="20"/>
        </w:rPr>
        <w:t>u</w:t>
      </w:r>
      <w:r w:rsidR="003341CE" w:rsidRPr="008246D1">
        <w:rPr>
          <w:b/>
          <w:sz w:val="20"/>
          <w:szCs w:val="20"/>
        </w:rPr>
        <w:t xml:space="preserve"> dla </w:t>
      </w:r>
      <w:r w:rsidRPr="008246D1">
        <w:rPr>
          <w:b/>
          <w:sz w:val="20"/>
          <w:szCs w:val="20"/>
        </w:rPr>
        <w:t>max 30</w:t>
      </w:r>
      <w:r w:rsidR="003341CE" w:rsidRPr="008246D1">
        <w:rPr>
          <w:b/>
          <w:sz w:val="20"/>
          <w:szCs w:val="20"/>
        </w:rPr>
        <w:t xml:space="preserve"> osób w pokojach</w:t>
      </w:r>
      <w:r w:rsidRPr="008246D1">
        <w:rPr>
          <w:b/>
          <w:sz w:val="20"/>
          <w:szCs w:val="20"/>
        </w:rPr>
        <w:t xml:space="preserve">: 14 pokoi </w:t>
      </w:r>
      <w:r w:rsidR="003341CE" w:rsidRPr="008246D1">
        <w:rPr>
          <w:b/>
          <w:sz w:val="20"/>
          <w:szCs w:val="20"/>
        </w:rPr>
        <w:t xml:space="preserve">dwuosobowych </w:t>
      </w:r>
      <w:r w:rsidRPr="008246D1">
        <w:rPr>
          <w:b/>
          <w:sz w:val="20"/>
          <w:szCs w:val="20"/>
        </w:rPr>
        <w:t>oraz 2 pokoje jednoosobowe</w:t>
      </w:r>
      <w:r w:rsidR="003341CE" w:rsidRPr="008246D1">
        <w:rPr>
          <w:b/>
          <w:sz w:val="20"/>
          <w:szCs w:val="20"/>
        </w:rPr>
        <w:t xml:space="preserve">. </w:t>
      </w:r>
      <w:r w:rsidR="00FA1045" w:rsidRPr="008246D1">
        <w:rPr>
          <w:b/>
          <w:sz w:val="20"/>
          <w:szCs w:val="20"/>
        </w:rPr>
        <w:t xml:space="preserve">Wszystkie pokoje muszą posiadać prywatną łazienkę. </w:t>
      </w:r>
      <w:r w:rsidRPr="008246D1">
        <w:rPr>
          <w:b/>
          <w:sz w:val="20"/>
          <w:szCs w:val="20"/>
        </w:rPr>
        <w:t xml:space="preserve">Minimum 3 pokoje muszą być przystosowane do </w:t>
      </w:r>
      <w:r w:rsidRPr="008246D1">
        <w:rPr>
          <w:b/>
          <w:color w:val="000000" w:themeColor="text1"/>
          <w:sz w:val="20"/>
          <w:szCs w:val="20"/>
        </w:rPr>
        <w:t xml:space="preserve">osób niepełnosprawnych, poruszających się na wózku inwalidzkim. </w:t>
      </w:r>
      <w:r w:rsidR="003341CE" w:rsidRPr="008246D1">
        <w:rPr>
          <w:b/>
          <w:color w:val="000000" w:themeColor="text1"/>
          <w:sz w:val="20"/>
          <w:szCs w:val="20"/>
        </w:rPr>
        <w:t xml:space="preserve">Ostateczna ilość osób/pokojów zostanie przez </w:t>
      </w:r>
      <w:r w:rsidRPr="008246D1">
        <w:rPr>
          <w:b/>
          <w:color w:val="000000" w:themeColor="text1"/>
          <w:sz w:val="20"/>
          <w:szCs w:val="20"/>
        </w:rPr>
        <w:t>Zamawiającego</w:t>
      </w:r>
      <w:r w:rsidR="003341CE" w:rsidRPr="008246D1">
        <w:rPr>
          <w:b/>
          <w:color w:val="000000" w:themeColor="text1"/>
          <w:sz w:val="20"/>
          <w:szCs w:val="20"/>
        </w:rPr>
        <w:t xml:space="preserve"> potwierdzona najpóźniej 3 dni przed przyjazdem. </w:t>
      </w:r>
    </w:p>
    <w:p w14:paraId="3B2FAC7C" w14:textId="77777777" w:rsidR="00FA1045" w:rsidRPr="008246D1" w:rsidRDefault="00FA1045" w:rsidP="003341CE">
      <w:pPr>
        <w:pStyle w:val="Default"/>
        <w:spacing w:after="13"/>
        <w:jc w:val="both"/>
        <w:rPr>
          <w:b/>
          <w:color w:val="FF0000"/>
          <w:sz w:val="20"/>
          <w:szCs w:val="20"/>
        </w:rPr>
      </w:pPr>
    </w:p>
    <w:p w14:paraId="2037E28B" w14:textId="614C0C61" w:rsidR="00FA1045" w:rsidRPr="00343FB1" w:rsidRDefault="00FA1045" w:rsidP="003341CE">
      <w:pPr>
        <w:pStyle w:val="Default"/>
        <w:spacing w:after="13"/>
        <w:jc w:val="both"/>
        <w:rPr>
          <w:b/>
          <w:color w:val="FF0000"/>
          <w:sz w:val="20"/>
          <w:szCs w:val="20"/>
        </w:rPr>
      </w:pPr>
      <w:r w:rsidRPr="008246D1">
        <w:rPr>
          <w:b/>
          <w:color w:val="000000" w:themeColor="text1"/>
          <w:sz w:val="20"/>
          <w:szCs w:val="20"/>
        </w:rPr>
        <w:t xml:space="preserve">Oferent winien zapewnić możliwość noclegów dla osób ze specjalnymi potrzebami, w tym osób z niepełnosprawnościami: dojście do pokoju powinno zapewniać bezproblemowe dotarcie m.in. osób na wózku inwalidzkim (np. płaska nawierzchnia lub podjazd/winda itp.); pokój i </w:t>
      </w:r>
      <w:r w:rsidRPr="008246D1">
        <w:rPr>
          <w:b/>
          <w:color w:val="000000" w:themeColor="text1"/>
          <w:sz w:val="20"/>
          <w:szCs w:val="20"/>
        </w:rPr>
        <w:lastRenderedPageBreak/>
        <w:t>łazienka powinny być przystosowane do użytku osób z niepełnosprawnościami m.in. na wózku inwalidzkim</w:t>
      </w:r>
      <w:r w:rsidRPr="008246D1">
        <w:rPr>
          <w:b/>
          <w:color w:val="FF0000"/>
          <w:sz w:val="20"/>
          <w:szCs w:val="20"/>
        </w:rPr>
        <w:t>.</w:t>
      </w:r>
      <w:r w:rsidRPr="00FA1045">
        <w:rPr>
          <w:b/>
          <w:color w:val="FF0000"/>
          <w:sz w:val="20"/>
          <w:szCs w:val="20"/>
        </w:rPr>
        <w:t xml:space="preserve"> </w:t>
      </w:r>
    </w:p>
    <w:p w14:paraId="37291752" w14:textId="77777777" w:rsidR="00343FB1" w:rsidRPr="00C05EEA" w:rsidRDefault="00343FB1" w:rsidP="003341CE">
      <w:pPr>
        <w:pStyle w:val="Default"/>
        <w:spacing w:after="13"/>
        <w:jc w:val="both"/>
        <w:rPr>
          <w:b/>
          <w:color w:val="000000" w:themeColor="text1"/>
          <w:sz w:val="20"/>
          <w:szCs w:val="20"/>
        </w:rPr>
      </w:pPr>
    </w:p>
    <w:p w14:paraId="7722F62B" w14:textId="0309A70F" w:rsidR="003341CE" w:rsidRPr="008246D1" w:rsidRDefault="00343FB1" w:rsidP="003341CE">
      <w:pPr>
        <w:pStyle w:val="Default"/>
        <w:spacing w:after="13"/>
        <w:jc w:val="both"/>
        <w:rPr>
          <w:b/>
          <w:color w:val="000000" w:themeColor="text1"/>
          <w:sz w:val="20"/>
          <w:szCs w:val="20"/>
        </w:rPr>
      </w:pPr>
      <w:r w:rsidRPr="008246D1">
        <w:rPr>
          <w:b/>
          <w:color w:val="000000" w:themeColor="text1"/>
          <w:sz w:val="20"/>
          <w:szCs w:val="20"/>
        </w:rPr>
        <w:t xml:space="preserve">- </w:t>
      </w:r>
      <w:r w:rsidR="003341CE" w:rsidRPr="008246D1">
        <w:rPr>
          <w:b/>
          <w:color w:val="000000" w:themeColor="text1"/>
          <w:sz w:val="20"/>
          <w:szCs w:val="20"/>
        </w:rPr>
        <w:t xml:space="preserve">catering dostosowany do </w:t>
      </w:r>
      <w:r w:rsidR="004F3CFB" w:rsidRPr="008246D1">
        <w:rPr>
          <w:b/>
          <w:color w:val="000000" w:themeColor="text1"/>
          <w:sz w:val="20"/>
          <w:szCs w:val="20"/>
        </w:rPr>
        <w:t>potrzeb uczestników</w:t>
      </w:r>
      <w:r w:rsidR="003341CE" w:rsidRPr="008246D1">
        <w:rPr>
          <w:b/>
          <w:color w:val="000000" w:themeColor="text1"/>
          <w:sz w:val="20"/>
          <w:szCs w:val="20"/>
        </w:rPr>
        <w:t xml:space="preserve"> w tym posiłki bezglutenowe, bezlaktozowe, wegetariańskie, wegańskie, ubogotłuszowe. (</w:t>
      </w:r>
      <w:r w:rsidR="004F3CFB" w:rsidRPr="008246D1">
        <w:rPr>
          <w:b/>
          <w:color w:val="000000" w:themeColor="text1"/>
          <w:sz w:val="20"/>
          <w:szCs w:val="20"/>
        </w:rPr>
        <w:t>k</w:t>
      </w:r>
      <w:r w:rsidR="003341CE" w:rsidRPr="008246D1">
        <w:rPr>
          <w:b/>
          <w:color w:val="000000" w:themeColor="text1"/>
          <w:sz w:val="20"/>
          <w:szCs w:val="20"/>
        </w:rPr>
        <w:t xml:space="preserve">ażdorazowo najpóźniej do 3 dni przed przyjazdem zostanie podana dokładna ilość poszczególnych diet oraz posiłków standardowych). W ramach </w:t>
      </w:r>
      <w:r w:rsidR="004F3CFB" w:rsidRPr="008246D1">
        <w:rPr>
          <w:b/>
          <w:color w:val="000000" w:themeColor="text1"/>
          <w:sz w:val="20"/>
          <w:szCs w:val="20"/>
        </w:rPr>
        <w:t xml:space="preserve">zamówionych </w:t>
      </w:r>
      <w:r w:rsidR="003341CE" w:rsidRPr="008246D1">
        <w:rPr>
          <w:b/>
          <w:color w:val="000000" w:themeColor="text1"/>
          <w:sz w:val="20"/>
          <w:szCs w:val="20"/>
        </w:rPr>
        <w:t xml:space="preserve">posiłków </w:t>
      </w:r>
      <w:r w:rsidR="004F3CFB" w:rsidRPr="008246D1">
        <w:rPr>
          <w:b/>
          <w:color w:val="000000" w:themeColor="text1"/>
          <w:sz w:val="20"/>
          <w:szCs w:val="20"/>
        </w:rPr>
        <w:t>Zamawiający wymaga następujących posiłków</w:t>
      </w:r>
      <w:r w:rsidR="003341CE" w:rsidRPr="008246D1">
        <w:rPr>
          <w:b/>
          <w:color w:val="000000" w:themeColor="text1"/>
          <w:sz w:val="20"/>
          <w:szCs w:val="20"/>
        </w:rPr>
        <w:t>: śniada</w:t>
      </w:r>
      <w:r w:rsidR="004F3CFB" w:rsidRPr="008246D1">
        <w:rPr>
          <w:b/>
          <w:color w:val="000000" w:themeColor="text1"/>
          <w:sz w:val="20"/>
          <w:szCs w:val="20"/>
        </w:rPr>
        <w:t xml:space="preserve">ń </w:t>
      </w:r>
      <w:r w:rsidR="003341CE" w:rsidRPr="008246D1">
        <w:rPr>
          <w:b/>
          <w:color w:val="000000" w:themeColor="text1"/>
          <w:sz w:val="20"/>
          <w:szCs w:val="20"/>
        </w:rPr>
        <w:t xml:space="preserve">w formie bufetu uwzględniającego </w:t>
      </w:r>
      <w:r w:rsidR="004F3CFB" w:rsidRPr="008246D1">
        <w:rPr>
          <w:b/>
          <w:color w:val="000000" w:themeColor="text1"/>
          <w:sz w:val="20"/>
          <w:szCs w:val="20"/>
        </w:rPr>
        <w:t xml:space="preserve">w/w </w:t>
      </w:r>
      <w:r w:rsidR="003341CE" w:rsidRPr="008246D1">
        <w:rPr>
          <w:b/>
          <w:color w:val="000000" w:themeColor="text1"/>
          <w:sz w:val="20"/>
          <w:szCs w:val="20"/>
        </w:rPr>
        <w:t>diety, dwudaniow</w:t>
      </w:r>
      <w:r w:rsidR="004F3CFB" w:rsidRPr="008246D1">
        <w:rPr>
          <w:b/>
          <w:color w:val="000000" w:themeColor="text1"/>
          <w:sz w:val="20"/>
          <w:szCs w:val="20"/>
        </w:rPr>
        <w:t>ych</w:t>
      </w:r>
      <w:r w:rsidR="003341CE" w:rsidRPr="008246D1">
        <w:rPr>
          <w:b/>
          <w:color w:val="000000" w:themeColor="text1"/>
          <w:sz w:val="20"/>
          <w:szCs w:val="20"/>
        </w:rPr>
        <w:t xml:space="preserve"> obiad</w:t>
      </w:r>
      <w:r w:rsidR="004F3CFB" w:rsidRPr="008246D1">
        <w:rPr>
          <w:b/>
          <w:color w:val="000000" w:themeColor="text1"/>
          <w:sz w:val="20"/>
          <w:szCs w:val="20"/>
        </w:rPr>
        <w:t>ów</w:t>
      </w:r>
      <w:r w:rsidR="003341CE" w:rsidRPr="008246D1">
        <w:rPr>
          <w:b/>
          <w:color w:val="000000" w:themeColor="text1"/>
          <w:sz w:val="20"/>
          <w:szCs w:val="20"/>
        </w:rPr>
        <w:t xml:space="preserve"> serwowan</w:t>
      </w:r>
      <w:r w:rsidR="004F3CFB" w:rsidRPr="008246D1">
        <w:rPr>
          <w:b/>
          <w:color w:val="000000" w:themeColor="text1"/>
          <w:sz w:val="20"/>
          <w:szCs w:val="20"/>
        </w:rPr>
        <w:t>ych</w:t>
      </w:r>
      <w:r w:rsidR="003341CE" w:rsidRPr="008246D1">
        <w:rPr>
          <w:b/>
          <w:color w:val="000000" w:themeColor="text1"/>
          <w:sz w:val="20"/>
          <w:szCs w:val="20"/>
        </w:rPr>
        <w:t xml:space="preserve"> (zupa + drugie danie</w:t>
      </w:r>
      <w:r w:rsidR="004F3CFB" w:rsidRPr="008246D1">
        <w:rPr>
          <w:b/>
          <w:color w:val="000000" w:themeColor="text1"/>
          <w:sz w:val="20"/>
          <w:szCs w:val="20"/>
        </w:rPr>
        <w:t>- z uwzględnieniem zgłoszonych diet</w:t>
      </w:r>
      <w:r w:rsidR="003341CE" w:rsidRPr="008246D1">
        <w:rPr>
          <w:b/>
          <w:color w:val="000000" w:themeColor="text1"/>
          <w:sz w:val="20"/>
          <w:szCs w:val="20"/>
        </w:rPr>
        <w:t>), kolacj</w:t>
      </w:r>
      <w:r w:rsidR="004F3CFB" w:rsidRPr="008246D1">
        <w:rPr>
          <w:b/>
          <w:color w:val="000000" w:themeColor="text1"/>
          <w:sz w:val="20"/>
          <w:szCs w:val="20"/>
        </w:rPr>
        <w:t>i</w:t>
      </w:r>
      <w:r w:rsidR="003341CE" w:rsidRPr="008246D1">
        <w:rPr>
          <w:b/>
          <w:color w:val="000000" w:themeColor="text1"/>
          <w:sz w:val="20"/>
          <w:szCs w:val="20"/>
        </w:rPr>
        <w:t xml:space="preserve"> w formie bufetu uwzględniającego diety i przerw kawow</w:t>
      </w:r>
      <w:r w:rsidR="004F3CFB" w:rsidRPr="008246D1">
        <w:rPr>
          <w:b/>
          <w:color w:val="000000" w:themeColor="text1"/>
          <w:sz w:val="20"/>
          <w:szCs w:val="20"/>
        </w:rPr>
        <w:t>ych</w:t>
      </w:r>
      <w:r w:rsidR="003341CE" w:rsidRPr="008246D1">
        <w:rPr>
          <w:b/>
          <w:color w:val="000000" w:themeColor="text1"/>
          <w:sz w:val="20"/>
          <w:szCs w:val="20"/>
        </w:rPr>
        <w:t xml:space="preserve"> całodzienn</w:t>
      </w:r>
      <w:r w:rsidR="004F3CFB" w:rsidRPr="008246D1">
        <w:rPr>
          <w:b/>
          <w:color w:val="000000" w:themeColor="text1"/>
          <w:sz w:val="20"/>
          <w:szCs w:val="20"/>
        </w:rPr>
        <w:t>ych</w:t>
      </w:r>
      <w:r w:rsidR="003341CE" w:rsidRPr="008246D1">
        <w:rPr>
          <w:b/>
          <w:color w:val="000000" w:themeColor="text1"/>
          <w:sz w:val="20"/>
          <w:szCs w:val="20"/>
        </w:rPr>
        <w:t xml:space="preserve"> (w tym dostęp</w:t>
      </w:r>
      <w:r w:rsidR="004F3CFB" w:rsidRPr="008246D1">
        <w:rPr>
          <w:b/>
          <w:color w:val="000000" w:themeColor="text1"/>
          <w:sz w:val="20"/>
          <w:szCs w:val="20"/>
        </w:rPr>
        <w:t>u</w:t>
      </w:r>
      <w:r w:rsidR="003341CE" w:rsidRPr="008246D1">
        <w:rPr>
          <w:b/>
          <w:color w:val="000000" w:themeColor="text1"/>
          <w:sz w:val="20"/>
          <w:szCs w:val="20"/>
        </w:rPr>
        <w:t xml:space="preserve"> do wody butelkowanej dla każdego uczestnika bez limitu). </w:t>
      </w:r>
    </w:p>
    <w:p w14:paraId="6885C94E" w14:textId="77777777" w:rsidR="00FA1045" w:rsidRPr="008246D1" w:rsidRDefault="00FA1045" w:rsidP="003341CE">
      <w:pPr>
        <w:pStyle w:val="Default"/>
        <w:spacing w:after="13"/>
        <w:jc w:val="both"/>
        <w:rPr>
          <w:b/>
          <w:color w:val="000000" w:themeColor="text1"/>
          <w:sz w:val="20"/>
          <w:szCs w:val="20"/>
        </w:rPr>
      </w:pPr>
    </w:p>
    <w:p w14:paraId="690B536D" w14:textId="3F6BB9A9" w:rsidR="00FA1045" w:rsidRPr="008246D1" w:rsidRDefault="00FA1045" w:rsidP="003341CE">
      <w:pPr>
        <w:pStyle w:val="Default"/>
        <w:spacing w:after="13"/>
        <w:jc w:val="both"/>
        <w:rPr>
          <w:b/>
          <w:color w:val="000000" w:themeColor="text1"/>
          <w:sz w:val="20"/>
          <w:szCs w:val="20"/>
        </w:rPr>
      </w:pPr>
      <w:r w:rsidRPr="008246D1">
        <w:rPr>
          <w:b/>
          <w:color w:val="000000" w:themeColor="text1"/>
          <w:sz w:val="20"/>
          <w:szCs w:val="20"/>
        </w:rPr>
        <w:t xml:space="preserve">Posiłki powinny być serwowane w pomieszczeniu dostępnym dla osób ze specjalnymi potrzebami, w tym osób z niepełnosprawnościami: dojście do sali powinno zapewniać bezproblemowe dotarcie m.in. osób na wózku inwalidzkim (np. płaska nawierzchnia lub podjazd/winda itp.), na kondygnacji gdzie znajduje się sala powinna być dostępna toaleta przystosowana dla osób z niepełnosprawnością. </w:t>
      </w:r>
    </w:p>
    <w:p w14:paraId="6BCB60A8" w14:textId="77777777" w:rsidR="004F3CFB" w:rsidRPr="008246D1" w:rsidRDefault="004F3CFB" w:rsidP="003341CE">
      <w:pPr>
        <w:pStyle w:val="Default"/>
        <w:spacing w:after="13"/>
        <w:jc w:val="both"/>
        <w:rPr>
          <w:b/>
          <w:color w:val="000000" w:themeColor="text1"/>
          <w:sz w:val="20"/>
          <w:szCs w:val="20"/>
        </w:rPr>
      </w:pPr>
    </w:p>
    <w:p w14:paraId="26A8D8DE" w14:textId="22BE5832" w:rsidR="004F3CFB" w:rsidRPr="008246D1" w:rsidRDefault="004F3CFB" w:rsidP="003341CE">
      <w:pPr>
        <w:pStyle w:val="Default"/>
        <w:spacing w:after="13"/>
        <w:jc w:val="both"/>
        <w:rPr>
          <w:b/>
          <w:sz w:val="20"/>
          <w:szCs w:val="20"/>
        </w:rPr>
      </w:pPr>
      <w:r w:rsidRPr="008246D1">
        <w:rPr>
          <w:b/>
          <w:color w:val="000000" w:themeColor="text1"/>
          <w:sz w:val="20"/>
          <w:szCs w:val="20"/>
        </w:rPr>
        <w:t>- m</w:t>
      </w:r>
      <w:r w:rsidR="003341CE" w:rsidRPr="008246D1">
        <w:rPr>
          <w:b/>
          <w:color w:val="000000" w:themeColor="text1"/>
          <w:sz w:val="20"/>
          <w:szCs w:val="20"/>
        </w:rPr>
        <w:t>inimum 3 sal warsztatow</w:t>
      </w:r>
      <w:r w:rsidRPr="008246D1">
        <w:rPr>
          <w:b/>
          <w:color w:val="000000" w:themeColor="text1"/>
          <w:sz w:val="20"/>
          <w:szCs w:val="20"/>
        </w:rPr>
        <w:t>ych</w:t>
      </w:r>
      <w:r w:rsidR="003341CE" w:rsidRPr="008246D1">
        <w:rPr>
          <w:b/>
          <w:color w:val="000000" w:themeColor="text1"/>
          <w:sz w:val="20"/>
          <w:szCs w:val="20"/>
        </w:rPr>
        <w:t xml:space="preserve"> mieszcząc</w:t>
      </w:r>
      <w:r w:rsidRPr="008246D1">
        <w:rPr>
          <w:b/>
          <w:color w:val="000000" w:themeColor="text1"/>
          <w:sz w:val="20"/>
          <w:szCs w:val="20"/>
        </w:rPr>
        <w:t>ych</w:t>
      </w:r>
      <w:r w:rsidR="003341CE" w:rsidRPr="008246D1">
        <w:rPr>
          <w:b/>
          <w:color w:val="000000" w:themeColor="text1"/>
          <w:sz w:val="20"/>
          <w:szCs w:val="20"/>
        </w:rPr>
        <w:t xml:space="preserve"> do 12 osób oraz jedn</w:t>
      </w:r>
      <w:r w:rsidRPr="008246D1">
        <w:rPr>
          <w:b/>
          <w:color w:val="000000" w:themeColor="text1"/>
          <w:sz w:val="20"/>
          <w:szCs w:val="20"/>
        </w:rPr>
        <w:t>ej</w:t>
      </w:r>
      <w:r w:rsidR="003341CE" w:rsidRPr="008246D1">
        <w:rPr>
          <w:b/>
          <w:color w:val="000000" w:themeColor="text1"/>
          <w:sz w:val="20"/>
          <w:szCs w:val="20"/>
        </w:rPr>
        <w:t xml:space="preserve"> sal</w:t>
      </w:r>
      <w:r w:rsidRPr="008246D1">
        <w:rPr>
          <w:b/>
          <w:color w:val="000000" w:themeColor="text1"/>
          <w:sz w:val="20"/>
          <w:szCs w:val="20"/>
        </w:rPr>
        <w:t>i</w:t>
      </w:r>
      <w:r w:rsidR="003341CE" w:rsidRPr="008246D1">
        <w:rPr>
          <w:b/>
          <w:color w:val="000000" w:themeColor="text1"/>
          <w:sz w:val="20"/>
          <w:szCs w:val="20"/>
        </w:rPr>
        <w:t xml:space="preserve"> większ</w:t>
      </w:r>
      <w:r w:rsidRPr="008246D1">
        <w:rPr>
          <w:b/>
          <w:color w:val="000000" w:themeColor="text1"/>
          <w:sz w:val="20"/>
          <w:szCs w:val="20"/>
        </w:rPr>
        <w:t>ej</w:t>
      </w:r>
      <w:r w:rsidR="003341CE" w:rsidRPr="008246D1">
        <w:rPr>
          <w:b/>
          <w:color w:val="000000" w:themeColor="text1"/>
          <w:sz w:val="20"/>
          <w:szCs w:val="20"/>
        </w:rPr>
        <w:t xml:space="preserve"> </w:t>
      </w:r>
      <w:r w:rsidRPr="008246D1">
        <w:rPr>
          <w:b/>
          <w:color w:val="000000" w:themeColor="text1"/>
          <w:sz w:val="20"/>
          <w:szCs w:val="20"/>
        </w:rPr>
        <w:t xml:space="preserve">mieszczącej około </w:t>
      </w:r>
      <w:r w:rsidR="003341CE" w:rsidRPr="008246D1">
        <w:rPr>
          <w:b/>
          <w:color w:val="000000" w:themeColor="text1"/>
          <w:sz w:val="20"/>
          <w:szCs w:val="20"/>
        </w:rPr>
        <w:t>40 osób- wykorzystywan</w:t>
      </w:r>
      <w:r w:rsidRPr="008246D1">
        <w:rPr>
          <w:b/>
          <w:color w:val="000000" w:themeColor="text1"/>
          <w:sz w:val="20"/>
          <w:szCs w:val="20"/>
        </w:rPr>
        <w:t xml:space="preserve">ej </w:t>
      </w:r>
      <w:r w:rsidR="003341CE" w:rsidRPr="008246D1">
        <w:rPr>
          <w:b/>
          <w:color w:val="000000" w:themeColor="text1"/>
          <w:sz w:val="20"/>
          <w:szCs w:val="20"/>
        </w:rPr>
        <w:t>na rozpoczęcie i zakończenie</w:t>
      </w:r>
      <w:r w:rsidR="003341CE" w:rsidRPr="008246D1">
        <w:rPr>
          <w:b/>
          <w:sz w:val="20"/>
          <w:szCs w:val="20"/>
        </w:rPr>
        <w:t xml:space="preserve"> zjazdu. </w:t>
      </w:r>
    </w:p>
    <w:p w14:paraId="7811481F" w14:textId="77777777" w:rsidR="004F3CFB" w:rsidRPr="008246D1" w:rsidRDefault="004F3CFB" w:rsidP="003341CE">
      <w:pPr>
        <w:pStyle w:val="Default"/>
        <w:spacing w:after="13"/>
        <w:jc w:val="both"/>
        <w:rPr>
          <w:b/>
          <w:sz w:val="20"/>
          <w:szCs w:val="20"/>
        </w:rPr>
      </w:pPr>
    </w:p>
    <w:p w14:paraId="4662E9AD" w14:textId="73B29A30" w:rsidR="004F3CFB" w:rsidRPr="008246D1" w:rsidRDefault="004F3CFB" w:rsidP="004F3CFB">
      <w:pPr>
        <w:pStyle w:val="Default"/>
        <w:spacing w:after="13"/>
        <w:jc w:val="both"/>
        <w:rPr>
          <w:b/>
          <w:sz w:val="20"/>
          <w:szCs w:val="20"/>
        </w:rPr>
      </w:pPr>
      <w:r w:rsidRPr="008246D1">
        <w:rPr>
          <w:b/>
          <w:sz w:val="20"/>
          <w:szCs w:val="20"/>
        </w:rPr>
        <w:t xml:space="preserve">Sale powinny być dostępne dla osób ze specjalnymi potrzebami, w tym osób </w:t>
      </w:r>
      <w:r w:rsidR="00FA1045" w:rsidRPr="008246D1">
        <w:rPr>
          <w:b/>
          <w:sz w:val="20"/>
          <w:szCs w:val="20"/>
        </w:rPr>
        <w:t xml:space="preserve">                                  </w:t>
      </w:r>
      <w:r w:rsidRPr="008246D1">
        <w:rPr>
          <w:b/>
          <w:sz w:val="20"/>
          <w:szCs w:val="20"/>
        </w:rPr>
        <w:t xml:space="preserve">z niepełnosprawnościami: dojście do sali powinno zapewniać bezproblemowe dotarcie m.in. osób na wózku aktywnym/ortopedycznym (np. płaska nawierzchnia lub podjazd/winda itp.), na kondygnacji gdzie znajduje się sala powinna być dostępna toaleta przystosowana dla osób </w:t>
      </w:r>
      <w:r w:rsidR="00FA1045" w:rsidRPr="008246D1">
        <w:rPr>
          <w:b/>
          <w:sz w:val="20"/>
          <w:szCs w:val="20"/>
        </w:rPr>
        <w:t xml:space="preserve">           </w:t>
      </w:r>
      <w:r w:rsidRPr="008246D1">
        <w:rPr>
          <w:b/>
          <w:sz w:val="20"/>
          <w:szCs w:val="20"/>
        </w:rPr>
        <w:t xml:space="preserve">z niepełnosprawnością. </w:t>
      </w:r>
    </w:p>
    <w:p w14:paraId="4CF8F469" w14:textId="77777777" w:rsidR="004F3CFB" w:rsidRPr="008246D1" w:rsidRDefault="004F3CFB" w:rsidP="003341CE">
      <w:pPr>
        <w:pStyle w:val="Default"/>
        <w:spacing w:after="13"/>
        <w:jc w:val="both"/>
        <w:rPr>
          <w:b/>
          <w:sz w:val="20"/>
          <w:szCs w:val="20"/>
        </w:rPr>
      </w:pPr>
    </w:p>
    <w:p w14:paraId="055B6E32" w14:textId="766AD54F" w:rsidR="00FA1045" w:rsidRPr="008246D1" w:rsidRDefault="00FA1045" w:rsidP="003341CE">
      <w:pPr>
        <w:pStyle w:val="Default"/>
        <w:spacing w:after="13"/>
        <w:jc w:val="both"/>
        <w:rPr>
          <w:b/>
          <w:sz w:val="20"/>
          <w:szCs w:val="20"/>
        </w:rPr>
      </w:pPr>
      <w:r w:rsidRPr="008246D1">
        <w:rPr>
          <w:b/>
          <w:sz w:val="20"/>
          <w:szCs w:val="20"/>
        </w:rPr>
        <w:t xml:space="preserve">Miejsce organizacji szkolenia musi się znajdować w województwie łódzkim w odległości do 100 km od siedziby Zamawiającego. </w:t>
      </w:r>
    </w:p>
    <w:p w14:paraId="33402FF1" w14:textId="7E44DB12" w:rsidR="003341CE" w:rsidRPr="00C05EEA" w:rsidRDefault="003341CE" w:rsidP="003341CE">
      <w:pPr>
        <w:pStyle w:val="Default"/>
        <w:spacing w:after="13"/>
        <w:jc w:val="both"/>
        <w:rPr>
          <w:b/>
          <w:sz w:val="20"/>
          <w:szCs w:val="20"/>
        </w:rPr>
      </w:pPr>
      <w:r w:rsidRPr="008246D1">
        <w:rPr>
          <w:b/>
          <w:sz w:val="20"/>
          <w:szCs w:val="20"/>
        </w:rPr>
        <w:t>Dodatkowym atutem będzie dobra lokalizacja, skomunikowana z dworcem PKP lub PKS.</w:t>
      </w:r>
    </w:p>
    <w:p w14:paraId="60BAC3C2" w14:textId="77777777" w:rsidR="001D4D92" w:rsidRPr="00C05EEA" w:rsidRDefault="001D4D92" w:rsidP="003341CE">
      <w:pPr>
        <w:pStyle w:val="Default"/>
        <w:spacing w:after="13"/>
        <w:jc w:val="both"/>
        <w:rPr>
          <w:b/>
          <w:sz w:val="20"/>
          <w:szCs w:val="20"/>
        </w:rPr>
      </w:pPr>
    </w:p>
    <w:p w14:paraId="5DD65CBF" w14:textId="77777777" w:rsidR="002705BF" w:rsidRPr="00C05EEA" w:rsidRDefault="002705BF" w:rsidP="00FA1045">
      <w:pPr>
        <w:pStyle w:val="Default"/>
        <w:numPr>
          <w:ilvl w:val="0"/>
          <w:numId w:val="6"/>
        </w:numPr>
        <w:spacing w:after="13"/>
        <w:ind w:left="426"/>
        <w:rPr>
          <w:sz w:val="20"/>
          <w:szCs w:val="20"/>
        </w:rPr>
      </w:pPr>
      <w:r w:rsidRPr="00C05EEA">
        <w:rPr>
          <w:sz w:val="20"/>
          <w:szCs w:val="20"/>
        </w:rPr>
        <w:t xml:space="preserve">Wspólny Słownik Zamówień (CPV): </w:t>
      </w:r>
    </w:p>
    <w:p w14:paraId="5EDC4503" w14:textId="77777777" w:rsidR="00FA1045" w:rsidRPr="00C05EEA" w:rsidRDefault="00FA1045" w:rsidP="00FA1045">
      <w:pPr>
        <w:pStyle w:val="NormalnyWeb"/>
        <w:spacing w:before="0" w:beforeAutospacing="0" w:after="0" w:afterAutospacing="0"/>
        <w:ind w:left="644"/>
        <w:rPr>
          <w:rFonts w:ascii="Arial" w:hAnsi="Arial" w:cs="Arial"/>
          <w:sz w:val="20"/>
          <w:szCs w:val="20"/>
        </w:rPr>
      </w:pPr>
      <w:r w:rsidRPr="00C05EEA">
        <w:rPr>
          <w:rFonts w:ascii="Arial" w:hAnsi="Arial" w:cs="Arial"/>
          <w:sz w:val="20"/>
          <w:szCs w:val="20"/>
        </w:rPr>
        <w:t>Kody PCV:</w:t>
      </w:r>
      <w:r w:rsidRPr="00C05EEA">
        <w:rPr>
          <w:rFonts w:ascii="Arial" w:hAnsi="Arial" w:cs="Arial"/>
          <w:sz w:val="20"/>
          <w:szCs w:val="20"/>
        </w:rPr>
        <w:br/>
        <w:t xml:space="preserve">55120000-7 Usługi hotelarskie w zakresie spotkań i konferencji </w:t>
      </w:r>
    </w:p>
    <w:p w14:paraId="0A15CD6D" w14:textId="0ED590D8" w:rsidR="00FA1045" w:rsidRPr="00C05EEA" w:rsidRDefault="00FA1045" w:rsidP="00FA1045">
      <w:pPr>
        <w:pStyle w:val="NormalnyWeb"/>
        <w:spacing w:before="0" w:beforeAutospacing="0" w:after="0" w:afterAutospacing="0"/>
        <w:ind w:left="644"/>
        <w:rPr>
          <w:rFonts w:ascii="Arial" w:hAnsi="Arial" w:cs="Arial"/>
          <w:sz w:val="20"/>
          <w:szCs w:val="20"/>
        </w:rPr>
      </w:pPr>
      <w:r w:rsidRPr="00C05EEA">
        <w:rPr>
          <w:rFonts w:ascii="Arial" w:hAnsi="Arial" w:cs="Arial"/>
          <w:sz w:val="20"/>
          <w:szCs w:val="20"/>
        </w:rPr>
        <w:t>55110000-4 Hotelarskie usługi noclegowe</w:t>
      </w:r>
      <w:r w:rsidRPr="00C05EEA">
        <w:rPr>
          <w:rFonts w:ascii="Arial" w:hAnsi="Arial" w:cs="Arial"/>
          <w:sz w:val="20"/>
          <w:szCs w:val="20"/>
        </w:rPr>
        <w:br/>
        <w:t xml:space="preserve">55300000-3 Usługi restauracyjne i dotyczące podawania posiłków </w:t>
      </w:r>
    </w:p>
    <w:p w14:paraId="30A3F0D0" w14:textId="18D0D666" w:rsidR="00256929" w:rsidRPr="00C05EEA" w:rsidRDefault="00256929" w:rsidP="00256929">
      <w:pPr>
        <w:pStyle w:val="Default"/>
        <w:spacing w:after="13"/>
        <w:rPr>
          <w:sz w:val="20"/>
          <w:szCs w:val="20"/>
        </w:rPr>
      </w:pPr>
      <w:r w:rsidRPr="00C05EEA">
        <w:rPr>
          <w:sz w:val="20"/>
          <w:szCs w:val="20"/>
        </w:rPr>
        <w:t xml:space="preserve">           </w:t>
      </w:r>
    </w:p>
    <w:p w14:paraId="7DA664EB" w14:textId="1F9D0F3B" w:rsidR="00FA1045" w:rsidRPr="00C05EEA" w:rsidRDefault="00FA1045" w:rsidP="00FA1045">
      <w:pPr>
        <w:pStyle w:val="Default"/>
        <w:rPr>
          <w:sz w:val="20"/>
          <w:szCs w:val="20"/>
        </w:rPr>
      </w:pPr>
      <w:r w:rsidRPr="00C05EEA">
        <w:rPr>
          <w:sz w:val="20"/>
          <w:szCs w:val="20"/>
        </w:rPr>
        <w:t xml:space="preserve">3. Niniejsze zamówienie nie zostało podzielone na części. </w:t>
      </w:r>
    </w:p>
    <w:p w14:paraId="737A7F48" w14:textId="0142E575" w:rsidR="00FA1045" w:rsidRPr="00C05EEA" w:rsidRDefault="00FA1045" w:rsidP="00FA1045">
      <w:pPr>
        <w:pStyle w:val="Default"/>
        <w:rPr>
          <w:sz w:val="20"/>
          <w:szCs w:val="20"/>
        </w:rPr>
      </w:pPr>
      <w:r w:rsidRPr="00C05EEA">
        <w:rPr>
          <w:sz w:val="20"/>
          <w:szCs w:val="20"/>
        </w:rPr>
        <w:t xml:space="preserve">4. Zamawiający nie przewiduje możliwości składania ofert wariantowych. Oferta wariantowa Wykonawcy zostanie odrzucona. </w:t>
      </w:r>
    </w:p>
    <w:p w14:paraId="58DB5120" w14:textId="77777777" w:rsidR="002705BF" w:rsidRDefault="002705BF" w:rsidP="002705BF">
      <w:pPr>
        <w:pStyle w:val="Default"/>
        <w:rPr>
          <w:sz w:val="20"/>
          <w:szCs w:val="20"/>
        </w:rPr>
      </w:pPr>
    </w:p>
    <w:p w14:paraId="70C40C51" w14:textId="77777777" w:rsidR="002705BF" w:rsidRDefault="002705BF" w:rsidP="00D81525">
      <w:pPr>
        <w:pStyle w:val="Default"/>
        <w:numPr>
          <w:ilvl w:val="0"/>
          <w:numId w:val="9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Informacja o przewidywanych zamówieniach podobnych. </w:t>
      </w:r>
    </w:p>
    <w:p w14:paraId="2C197B82" w14:textId="0263FA84" w:rsidR="002705BF" w:rsidRPr="00717260" w:rsidRDefault="00717260" w:rsidP="00717260">
      <w:pPr>
        <w:pStyle w:val="Default"/>
        <w:ind w:left="644"/>
        <w:jc w:val="both"/>
        <w:rPr>
          <w:sz w:val="20"/>
          <w:szCs w:val="20"/>
        </w:rPr>
      </w:pPr>
      <w:r w:rsidRPr="007E61EE">
        <w:rPr>
          <w:sz w:val="20"/>
          <w:szCs w:val="20"/>
        </w:rPr>
        <w:t xml:space="preserve">Zamawiający </w:t>
      </w:r>
      <w:r w:rsidR="007E61EE" w:rsidRPr="007E61EE">
        <w:rPr>
          <w:sz w:val="20"/>
          <w:szCs w:val="20"/>
        </w:rPr>
        <w:t xml:space="preserve">nie </w:t>
      </w:r>
      <w:r w:rsidRPr="007E61EE">
        <w:rPr>
          <w:sz w:val="20"/>
          <w:szCs w:val="20"/>
        </w:rPr>
        <w:t>przewiduje możliwoś</w:t>
      </w:r>
      <w:r w:rsidR="007E61EE" w:rsidRPr="007E61EE">
        <w:rPr>
          <w:sz w:val="20"/>
          <w:szCs w:val="20"/>
        </w:rPr>
        <w:t xml:space="preserve">ci </w:t>
      </w:r>
      <w:r w:rsidRPr="007E61EE">
        <w:rPr>
          <w:sz w:val="20"/>
          <w:szCs w:val="20"/>
        </w:rPr>
        <w:t>udzielenia zamówień uzupełniających</w:t>
      </w:r>
      <w:r w:rsidR="007E61EE" w:rsidRPr="007E61EE">
        <w:rPr>
          <w:sz w:val="20"/>
          <w:szCs w:val="20"/>
        </w:rPr>
        <w:t>.</w:t>
      </w:r>
    </w:p>
    <w:p w14:paraId="68A3FC45" w14:textId="77777777" w:rsidR="00765E48" w:rsidRDefault="00765E48" w:rsidP="00765E48">
      <w:pPr>
        <w:pStyle w:val="Default"/>
        <w:ind w:left="644"/>
        <w:rPr>
          <w:sz w:val="20"/>
          <w:szCs w:val="20"/>
        </w:rPr>
      </w:pPr>
    </w:p>
    <w:p w14:paraId="7611DF4B" w14:textId="77777777" w:rsidR="002705BF" w:rsidRDefault="002705BF" w:rsidP="00D81525">
      <w:pPr>
        <w:pStyle w:val="Default"/>
        <w:numPr>
          <w:ilvl w:val="0"/>
          <w:numId w:val="9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Opis sposobu przedstawiania ofert wariantowych oraz minimalne warunki, jakim muszą odpowiadać oferty wariantowe wraz z wybranymi kryteriami oceny, jeżeli Zamawiający wymaga lub dopuszcza ich składanie. </w:t>
      </w:r>
    </w:p>
    <w:p w14:paraId="26B04698" w14:textId="77777777" w:rsidR="002705BF" w:rsidRDefault="002705BF" w:rsidP="00765E48">
      <w:pPr>
        <w:pStyle w:val="Default"/>
        <w:ind w:firstLine="644"/>
        <w:rPr>
          <w:sz w:val="20"/>
          <w:szCs w:val="20"/>
        </w:rPr>
      </w:pPr>
      <w:r>
        <w:rPr>
          <w:sz w:val="20"/>
          <w:szCs w:val="20"/>
        </w:rPr>
        <w:t xml:space="preserve">Zamawiający nie dopuszcza składania ofert wariantowych. </w:t>
      </w:r>
    </w:p>
    <w:p w14:paraId="539102EB" w14:textId="77777777" w:rsidR="00765E48" w:rsidRDefault="00765E48" w:rsidP="00765E48">
      <w:pPr>
        <w:pStyle w:val="Default"/>
        <w:ind w:firstLine="644"/>
        <w:rPr>
          <w:sz w:val="20"/>
          <w:szCs w:val="20"/>
        </w:rPr>
      </w:pPr>
    </w:p>
    <w:p w14:paraId="7D29D912" w14:textId="77777777" w:rsidR="002705BF" w:rsidRDefault="002705BF" w:rsidP="00D81525">
      <w:pPr>
        <w:pStyle w:val="Default"/>
        <w:numPr>
          <w:ilvl w:val="0"/>
          <w:numId w:val="9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Termin wykonania zamówienia. </w:t>
      </w:r>
    </w:p>
    <w:p w14:paraId="40CA3570" w14:textId="77777777" w:rsidR="00C05EEA" w:rsidRDefault="00C05EEA" w:rsidP="00C05EEA">
      <w:pPr>
        <w:pStyle w:val="Default"/>
        <w:spacing w:after="1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- 9-12 kwietnia 2026 r.</w:t>
      </w:r>
    </w:p>
    <w:p w14:paraId="2870DD02" w14:textId="77777777" w:rsidR="00C05EEA" w:rsidRDefault="00C05EEA" w:rsidP="00C05EEA">
      <w:pPr>
        <w:pStyle w:val="Default"/>
        <w:spacing w:after="1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- 12-14 czerwca 2026 r. </w:t>
      </w:r>
    </w:p>
    <w:p w14:paraId="0CDB6EF8" w14:textId="77777777" w:rsidR="00C05EEA" w:rsidRDefault="00C05EEA" w:rsidP="00C05EEA">
      <w:pPr>
        <w:pStyle w:val="Default"/>
        <w:spacing w:after="1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- 27-29 listopada 2026 r.</w:t>
      </w:r>
    </w:p>
    <w:p w14:paraId="29CEC748" w14:textId="77777777" w:rsidR="00907268" w:rsidRDefault="00907268" w:rsidP="00907268">
      <w:pPr>
        <w:pStyle w:val="Default"/>
        <w:spacing w:after="13"/>
        <w:jc w:val="both"/>
        <w:rPr>
          <w:b/>
          <w:sz w:val="20"/>
          <w:szCs w:val="20"/>
        </w:rPr>
      </w:pPr>
    </w:p>
    <w:p w14:paraId="6996E5F0" w14:textId="3BE5D294" w:rsidR="00907268" w:rsidRPr="003341CE" w:rsidRDefault="00907268" w:rsidP="00907268">
      <w:pPr>
        <w:pStyle w:val="Default"/>
        <w:spacing w:after="1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Szczegółowe informacje dotyczące terminów zostaną przekazane </w:t>
      </w:r>
      <w:r w:rsidR="008F346F">
        <w:rPr>
          <w:b/>
          <w:sz w:val="20"/>
          <w:szCs w:val="20"/>
        </w:rPr>
        <w:t>Wykonawcy</w:t>
      </w:r>
      <w:r>
        <w:rPr>
          <w:b/>
          <w:sz w:val="20"/>
          <w:szCs w:val="20"/>
        </w:rPr>
        <w:t xml:space="preserve"> każdorazowo min. miesiąc przed planowanym terminem szkolenia. </w:t>
      </w:r>
    </w:p>
    <w:p w14:paraId="147BF573" w14:textId="77777777" w:rsidR="00907268" w:rsidRDefault="00907268" w:rsidP="00494D7D">
      <w:pPr>
        <w:pStyle w:val="Default"/>
        <w:ind w:firstLine="644"/>
        <w:rPr>
          <w:sz w:val="20"/>
          <w:szCs w:val="20"/>
        </w:rPr>
      </w:pPr>
    </w:p>
    <w:p w14:paraId="566B3909" w14:textId="77777777" w:rsidR="002705BF" w:rsidRPr="00327570" w:rsidRDefault="002705BF" w:rsidP="00D81525">
      <w:pPr>
        <w:pStyle w:val="Default"/>
        <w:numPr>
          <w:ilvl w:val="0"/>
          <w:numId w:val="9"/>
        </w:numPr>
        <w:rPr>
          <w:sz w:val="20"/>
          <w:szCs w:val="20"/>
        </w:rPr>
      </w:pPr>
      <w:r w:rsidRPr="00327570">
        <w:rPr>
          <w:b/>
          <w:bCs/>
          <w:sz w:val="20"/>
          <w:szCs w:val="20"/>
        </w:rPr>
        <w:t xml:space="preserve">Warunki udziału w postępowaniu lub podstawy wykluczenia. </w:t>
      </w:r>
    </w:p>
    <w:p w14:paraId="6A77FCF0" w14:textId="77777777" w:rsidR="002705BF" w:rsidRPr="00327570" w:rsidRDefault="002705BF" w:rsidP="00D81525">
      <w:pPr>
        <w:pStyle w:val="Default"/>
        <w:numPr>
          <w:ilvl w:val="0"/>
          <w:numId w:val="10"/>
        </w:numPr>
        <w:spacing w:after="13"/>
        <w:rPr>
          <w:sz w:val="20"/>
          <w:szCs w:val="20"/>
        </w:rPr>
      </w:pPr>
      <w:r w:rsidRPr="00327570">
        <w:rPr>
          <w:sz w:val="20"/>
          <w:szCs w:val="20"/>
        </w:rPr>
        <w:t xml:space="preserve">Zamawiający </w:t>
      </w:r>
      <w:r w:rsidRPr="00327570">
        <w:rPr>
          <w:b/>
          <w:bCs/>
          <w:sz w:val="20"/>
          <w:szCs w:val="20"/>
        </w:rPr>
        <w:t xml:space="preserve">nie precyzuje warunków udziału w postępowaniu. </w:t>
      </w:r>
    </w:p>
    <w:p w14:paraId="182F67E5" w14:textId="77777777" w:rsidR="002705BF" w:rsidRPr="00BB2C30" w:rsidRDefault="002705BF" w:rsidP="00D81525">
      <w:pPr>
        <w:pStyle w:val="Default"/>
        <w:numPr>
          <w:ilvl w:val="0"/>
          <w:numId w:val="10"/>
        </w:numPr>
        <w:spacing w:after="13"/>
        <w:jc w:val="both"/>
        <w:rPr>
          <w:sz w:val="20"/>
          <w:szCs w:val="20"/>
        </w:rPr>
      </w:pPr>
      <w:r w:rsidRPr="00BB2C30">
        <w:rPr>
          <w:sz w:val="20"/>
          <w:szCs w:val="20"/>
        </w:rPr>
        <w:t xml:space="preserve">Z udziału </w:t>
      </w:r>
      <w:r w:rsidRPr="00BB2C30">
        <w:rPr>
          <w:b/>
          <w:bCs/>
          <w:sz w:val="20"/>
          <w:szCs w:val="20"/>
        </w:rPr>
        <w:t>w postępowaniu wyłączone są osoby powiązane z Zamawiającym osobowo lub kapitałowo</w:t>
      </w:r>
      <w:r w:rsidRPr="00BB2C30">
        <w:rPr>
          <w:sz w:val="20"/>
          <w:szCs w:val="20"/>
        </w:rPr>
        <w:t xml:space="preserve">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="00BB2C30">
        <w:rPr>
          <w:sz w:val="20"/>
          <w:szCs w:val="20"/>
        </w:rPr>
        <w:br/>
      </w:r>
      <w:r w:rsidRPr="00BB2C30">
        <w:rPr>
          <w:sz w:val="20"/>
          <w:szCs w:val="20"/>
        </w:rPr>
        <w:t xml:space="preserve">z przygotowaniem i przeprowadzeniem procedury wyboru wykonawcy a Wykonawcą polegające w szczególności na: </w:t>
      </w:r>
    </w:p>
    <w:p w14:paraId="6A2C8939" w14:textId="6F0691FC" w:rsidR="00EF4F5B" w:rsidRPr="007F515C" w:rsidRDefault="00EF4F5B" w:rsidP="00EF4F5B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F515C">
        <w:rPr>
          <w:rFonts w:ascii="Arial" w:hAnsi="Arial" w:cs="Arial"/>
          <w:sz w:val="20"/>
          <w:szCs w:val="20"/>
        </w:rPr>
        <w:t>uczestniczeniu w spółce jako wspólnik spółki cywilnej lub spółki osobowej;</w:t>
      </w:r>
    </w:p>
    <w:p w14:paraId="499948DE" w14:textId="77777777" w:rsidR="00EF4F5B" w:rsidRPr="007F515C" w:rsidRDefault="00EF4F5B" w:rsidP="00EF4F5B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F515C">
        <w:rPr>
          <w:rFonts w:ascii="Arial" w:hAnsi="Arial" w:cs="Arial"/>
          <w:sz w:val="20"/>
          <w:szCs w:val="20"/>
        </w:rPr>
        <w:t>posiadaniu co najmniej 10% udziału lub akcji (o ile niższy próg nie wynika z przepisów prawa);</w:t>
      </w:r>
    </w:p>
    <w:p w14:paraId="188D3B7A" w14:textId="77777777" w:rsidR="00EF4F5B" w:rsidRPr="007F515C" w:rsidRDefault="00EF4F5B" w:rsidP="00EF4F5B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F515C">
        <w:rPr>
          <w:rFonts w:ascii="Arial" w:hAnsi="Arial" w:cs="Arial"/>
          <w:sz w:val="20"/>
          <w:szCs w:val="20"/>
        </w:rPr>
        <w:t>pełnieniu funkcji członka organu nadzorczego lub zarządczego, prokurenta, pełnomocnika;</w:t>
      </w:r>
    </w:p>
    <w:p w14:paraId="7D2F6E17" w14:textId="77777777" w:rsidR="00EF4F5B" w:rsidRPr="007F515C" w:rsidRDefault="00EF4F5B" w:rsidP="00EF4F5B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F515C">
        <w:rPr>
          <w:rFonts w:ascii="Arial" w:hAnsi="Arial" w:cs="Arial"/>
          <w:sz w:val="20"/>
          <w:szCs w:val="20"/>
        </w:rPr>
        <w:t>pozostawaniu w związku małżeńskim, w stosunku pokrewieństwa lub powinowactwa                                     w linii prostej, pokrewieństwa drugiego stopnia lub powinowactwa drugiego stopnia                      w linii bocznej lub w stosunku przysposobienia, opieki lub kurateli albo pozostawaniu we wspólnym po</w:t>
      </w:r>
      <w:r>
        <w:rPr>
          <w:rFonts w:ascii="Arial" w:hAnsi="Arial" w:cs="Arial"/>
          <w:sz w:val="20"/>
          <w:szCs w:val="20"/>
        </w:rPr>
        <w:t>ż</w:t>
      </w:r>
      <w:r w:rsidRPr="007F515C">
        <w:rPr>
          <w:rFonts w:ascii="Arial" w:hAnsi="Arial" w:cs="Arial"/>
          <w:sz w:val="20"/>
          <w:szCs w:val="20"/>
        </w:rPr>
        <w:t>yciu z wykonawcą, jego zastępcą prawnym lub członkami organów zarządzających lub organów nadzorczych wykonawców ubiegających się o udzielenie zamówienia;</w:t>
      </w:r>
    </w:p>
    <w:p w14:paraId="1F9F6018" w14:textId="77777777" w:rsidR="00EF4F5B" w:rsidRPr="007F515C" w:rsidRDefault="00EF4F5B" w:rsidP="00EF4F5B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F515C">
        <w:rPr>
          <w:rFonts w:ascii="Arial" w:hAnsi="Arial" w:cs="Arial"/>
          <w:sz w:val="20"/>
          <w:szCs w:val="20"/>
        </w:rPr>
        <w:t>pozostawaniu z wykonawcą w takim stosunku prawnym lub faktycznym, że istnieje uzasadniona wątpliwość co do ich bezstronności lub niezależności w związku                           z postępowaniem o udzielenie zamówienia.</w:t>
      </w:r>
    </w:p>
    <w:p w14:paraId="69C0F1B3" w14:textId="73DBEAC8" w:rsidR="002705BF" w:rsidRPr="00555432" w:rsidRDefault="002705BF" w:rsidP="00EF4F5B">
      <w:pPr>
        <w:pStyle w:val="Default"/>
        <w:numPr>
          <w:ilvl w:val="0"/>
          <w:numId w:val="10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potwierdzenie braku powiązań kapitałowych lub osobowych Wykonawca złoży wraz </w:t>
      </w:r>
      <w:r w:rsidR="00BB2C30">
        <w:rPr>
          <w:sz w:val="20"/>
          <w:szCs w:val="20"/>
        </w:rPr>
        <w:br/>
      </w:r>
      <w:r w:rsidRPr="00637FC8">
        <w:rPr>
          <w:sz w:val="20"/>
          <w:szCs w:val="20"/>
        </w:rPr>
        <w:t xml:space="preserve">z Ofertą podpisane przez wykonawcę </w:t>
      </w:r>
      <w:r w:rsidRPr="00637FC8">
        <w:rPr>
          <w:i/>
          <w:iCs/>
          <w:sz w:val="20"/>
          <w:szCs w:val="20"/>
        </w:rPr>
        <w:t>Oświadczenia o braku występowania powiązań osobowych lub kapitałowych</w:t>
      </w:r>
      <w:r w:rsidR="00BB2C30" w:rsidRPr="00637FC8">
        <w:rPr>
          <w:sz w:val="20"/>
          <w:szCs w:val="20"/>
        </w:rPr>
        <w:t xml:space="preserve">, stanowiące załącznik nr </w:t>
      </w:r>
      <w:r w:rsidR="005A5070" w:rsidRPr="00637FC8">
        <w:rPr>
          <w:sz w:val="20"/>
          <w:szCs w:val="20"/>
        </w:rPr>
        <w:t>2</w:t>
      </w:r>
      <w:r w:rsidRPr="00637FC8">
        <w:rPr>
          <w:sz w:val="20"/>
          <w:szCs w:val="20"/>
        </w:rPr>
        <w:t xml:space="preserve"> do niniejszego </w:t>
      </w:r>
      <w:r w:rsidRPr="00637FC8">
        <w:rPr>
          <w:b/>
          <w:i/>
          <w:iCs/>
          <w:sz w:val="20"/>
          <w:szCs w:val="20"/>
        </w:rPr>
        <w:t>Zapytania Ofertowego</w:t>
      </w:r>
      <w:r w:rsidRPr="00637FC8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</w:t>
      </w:r>
    </w:p>
    <w:p w14:paraId="2A0544CF" w14:textId="77777777" w:rsidR="002705BF" w:rsidRPr="00555432" w:rsidRDefault="002705BF" w:rsidP="00EF4F5B">
      <w:pPr>
        <w:pStyle w:val="Default"/>
        <w:numPr>
          <w:ilvl w:val="0"/>
          <w:numId w:val="10"/>
        </w:numPr>
        <w:spacing w:after="13"/>
        <w:jc w:val="both"/>
        <w:rPr>
          <w:sz w:val="20"/>
          <w:szCs w:val="20"/>
        </w:rPr>
      </w:pPr>
      <w:r w:rsidRPr="00555432">
        <w:rPr>
          <w:sz w:val="20"/>
          <w:szCs w:val="20"/>
        </w:rPr>
        <w:t xml:space="preserve">Na podstawie art. 7 ust. 1 Ustawy z dnia 13 kwietnia 2022 r. o szczególnych rozwiązaniach </w:t>
      </w:r>
      <w:r w:rsidR="00555432">
        <w:rPr>
          <w:sz w:val="20"/>
          <w:szCs w:val="20"/>
        </w:rPr>
        <w:br/>
      </w:r>
      <w:r w:rsidRPr="00555432">
        <w:rPr>
          <w:sz w:val="20"/>
          <w:szCs w:val="20"/>
        </w:rPr>
        <w:t xml:space="preserve">w zakresie przeciwdziałania wspieraniu agresji na Ukrainę oraz służących ochronie bezpieczeństwa narodowego, dalej „ustawa”, z postępowania o udzielenie zamówienia publicznego wyklucza się: </w:t>
      </w:r>
    </w:p>
    <w:p w14:paraId="272D7871" w14:textId="77777777" w:rsidR="002705BF" w:rsidRDefault="002705BF" w:rsidP="00D81525">
      <w:pPr>
        <w:pStyle w:val="Default"/>
        <w:numPr>
          <w:ilvl w:val="0"/>
          <w:numId w:val="12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wykonawcę wymienionego w wykazach określonych w rozporządzeniu 765/2006 </w:t>
      </w:r>
      <w:r w:rsidR="006A7EC1">
        <w:rPr>
          <w:sz w:val="20"/>
          <w:szCs w:val="20"/>
        </w:rPr>
        <w:br/>
      </w:r>
      <w:r>
        <w:rPr>
          <w:sz w:val="20"/>
          <w:szCs w:val="20"/>
        </w:rPr>
        <w:t xml:space="preserve">i rozporządzeniu 269/2014 albo wpisanego na listę na podstawie decyzji w sprawie wpisu na listę rozstrzygającej o zastosowaniu środka, o którym mowa w art. 1 pkt 3 ustawy; </w:t>
      </w:r>
    </w:p>
    <w:p w14:paraId="16724638" w14:textId="77777777" w:rsidR="002705BF" w:rsidRDefault="002705BF" w:rsidP="00D81525">
      <w:pPr>
        <w:pStyle w:val="Default"/>
        <w:numPr>
          <w:ilvl w:val="0"/>
          <w:numId w:val="12"/>
        </w:numPr>
        <w:spacing w:after="13"/>
        <w:jc w:val="both"/>
        <w:rPr>
          <w:sz w:val="20"/>
          <w:szCs w:val="20"/>
        </w:rPr>
      </w:pPr>
      <w:r w:rsidRPr="00555432">
        <w:rPr>
          <w:sz w:val="20"/>
          <w:szCs w:val="20"/>
        </w:rPr>
        <w:t>wykonawcę, którego beneficjentem rzeczywistym w rozumieniu ustawy z dnia 1 marca 2018 r. o przeciwdziałaniu praniu pieniędzy oraz f</w:t>
      </w:r>
      <w:r w:rsidR="00555432">
        <w:rPr>
          <w:sz w:val="20"/>
          <w:szCs w:val="20"/>
        </w:rPr>
        <w:t>inansowaniu terroryzmu (Dz. U. 2023 poz. 1124</w:t>
      </w:r>
      <w:r w:rsidRPr="00555432">
        <w:rPr>
          <w:sz w:val="20"/>
          <w:szCs w:val="20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38FC8A8A" w14:textId="77777777" w:rsidR="002705BF" w:rsidRPr="00C22AF8" w:rsidRDefault="002705BF" w:rsidP="00D81525">
      <w:pPr>
        <w:pStyle w:val="Default"/>
        <w:numPr>
          <w:ilvl w:val="0"/>
          <w:numId w:val="12"/>
        </w:numPr>
        <w:spacing w:after="13"/>
        <w:jc w:val="both"/>
        <w:rPr>
          <w:sz w:val="20"/>
          <w:szCs w:val="20"/>
        </w:rPr>
      </w:pPr>
      <w:r w:rsidRPr="00555432">
        <w:rPr>
          <w:sz w:val="20"/>
          <w:szCs w:val="20"/>
        </w:rPr>
        <w:t xml:space="preserve">wykonawcę, którego jednostką dominującą w rozumieniu art. 3 ust. 1 pkt 37 ustawy z dnia </w:t>
      </w:r>
      <w:r w:rsidR="00555432">
        <w:rPr>
          <w:sz w:val="20"/>
          <w:szCs w:val="20"/>
        </w:rPr>
        <w:br/>
      </w:r>
      <w:r w:rsidRPr="00555432">
        <w:rPr>
          <w:sz w:val="20"/>
          <w:szCs w:val="20"/>
        </w:rPr>
        <w:t xml:space="preserve">29 września 1994 r. o rachunkowości (Dz. U. z 2023 r. poz. 120), jest podmiot </w:t>
      </w:r>
      <w:r w:rsidRPr="00C22AF8">
        <w:rPr>
          <w:sz w:val="20"/>
          <w:szCs w:val="20"/>
        </w:rPr>
        <w:t xml:space="preserve">wymieniony </w:t>
      </w:r>
      <w:r w:rsidR="00C22AF8">
        <w:rPr>
          <w:sz w:val="20"/>
          <w:szCs w:val="20"/>
        </w:rPr>
        <w:br/>
      </w:r>
      <w:r w:rsidRPr="00C22AF8">
        <w:rPr>
          <w:sz w:val="20"/>
          <w:szCs w:val="20"/>
        </w:rPr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4B5BB2D0" w14:textId="77777777" w:rsidR="002705BF" w:rsidRDefault="00C22AF8" w:rsidP="00EF4F5B">
      <w:pPr>
        <w:pStyle w:val="Default"/>
        <w:numPr>
          <w:ilvl w:val="0"/>
          <w:numId w:val="10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="002705BF">
        <w:rPr>
          <w:sz w:val="20"/>
          <w:szCs w:val="20"/>
        </w:rPr>
        <w:t xml:space="preserve">wykluczeniu z postępowania Zamawiający zawiadomi wykluczonego Wykonawcę. </w:t>
      </w:r>
    </w:p>
    <w:p w14:paraId="17E7B7DF" w14:textId="77777777" w:rsidR="002705BF" w:rsidRDefault="002705BF" w:rsidP="00EF4F5B">
      <w:pPr>
        <w:pStyle w:val="Default"/>
        <w:numPr>
          <w:ilvl w:val="0"/>
          <w:numId w:val="10"/>
        </w:numPr>
        <w:spacing w:after="25"/>
        <w:rPr>
          <w:sz w:val="20"/>
          <w:szCs w:val="20"/>
        </w:rPr>
      </w:pPr>
      <w:r w:rsidRPr="00C22AF8">
        <w:rPr>
          <w:sz w:val="20"/>
          <w:szCs w:val="20"/>
        </w:rPr>
        <w:t xml:space="preserve">Ofertę Wykonawcy wykluczonego uznaje się za odrzuconą. </w:t>
      </w:r>
    </w:p>
    <w:p w14:paraId="2F85A57A" w14:textId="77777777" w:rsidR="002705BF" w:rsidRDefault="002705BF" w:rsidP="00EF4F5B">
      <w:pPr>
        <w:pStyle w:val="Default"/>
        <w:numPr>
          <w:ilvl w:val="0"/>
          <w:numId w:val="10"/>
        </w:numPr>
        <w:spacing w:after="25"/>
        <w:jc w:val="both"/>
        <w:rPr>
          <w:sz w:val="20"/>
          <w:szCs w:val="20"/>
        </w:rPr>
      </w:pPr>
      <w:r w:rsidRPr="00C22AF8">
        <w:rPr>
          <w:sz w:val="20"/>
          <w:szCs w:val="20"/>
        </w:rPr>
        <w:t xml:space="preserve">Zamawiający zastrzega możliwość dodatkowej weryfikacji informacji zawartych </w:t>
      </w:r>
      <w:r w:rsidR="00AA24EB">
        <w:rPr>
          <w:sz w:val="20"/>
          <w:szCs w:val="20"/>
        </w:rPr>
        <w:br/>
      </w:r>
      <w:r w:rsidRPr="00C22AF8">
        <w:rPr>
          <w:sz w:val="20"/>
          <w:szCs w:val="20"/>
        </w:rPr>
        <w:t xml:space="preserve">w oświadczeniach oraz Formularzu Ofertowym, poprzez wezwanie do złożenia dokumentów lub wezwanie do złożenia wyjaśnień na każdym etapie postępowania. W przypadku nie </w:t>
      </w:r>
      <w:r w:rsidRPr="00C22AF8">
        <w:rPr>
          <w:sz w:val="20"/>
          <w:szCs w:val="20"/>
        </w:rPr>
        <w:lastRenderedPageBreak/>
        <w:t xml:space="preserve">uzupełnienia dokumentów, przesłania wyjaśnień przez Wykonawcę Zamawiający odrzuci ofertę Wykonawcy. </w:t>
      </w:r>
    </w:p>
    <w:p w14:paraId="352A0D64" w14:textId="77777777" w:rsidR="002705BF" w:rsidRPr="00C22AF8" w:rsidRDefault="002705BF" w:rsidP="00EF4F5B">
      <w:pPr>
        <w:pStyle w:val="Default"/>
        <w:numPr>
          <w:ilvl w:val="0"/>
          <w:numId w:val="10"/>
        </w:numPr>
        <w:spacing w:after="25"/>
        <w:jc w:val="both"/>
        <w:rPr>
          <w:sz w:val="20"/>
          <w:szCs w:val="20"/>
        </w:rPr>
      </w:pPr>
      <w:r w:rsidRPr="00C22AF8">
        <w:rPr>
          <w:sz w:val="20"/>
          <w:szCs w:val="20"/>
        </w:rPr>
        <w:t xml:space="preserve">Wykonawcy wspólnie ubiegający się o udzielenie zamówienia: </w:t>
      </w:r>
    </w:p>
    <w:p w14:paraId="29508787" w14:textId="77777777" w:rsidR="002705BF" w:rsidRDefault="002705BF" w:rsidP="00D81525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C22AF8">
        <w:rPr>
          <w:sz w:val="20"/>
          <w:szCs w:val="20"/>
        </w:rPr>
        <w:t>Wykonawcy ubiegający się o udzielenie zamówienia ustanawiają pełnomocnika do reprezentowania ich w</w:t>
      </w:r>
      <w:r w:rsidR="00C22AF8">
        <w:rPr>
          <w:sz w:val="20"/>
          <w:szCs w:val="20"/>
        </w:rPr>
        <w:t xml:space="preserve"> prowadzonym</w:t>
      </w:r>
      <w:r w:rsidRPr="00C22AF8">
        <w:rPr>
          <w:sz w:val="20"/>
          <w:szCs w:val="20"/>
        </w:rPr>
        <w:t xml:space="preserve"> postępowaniu o udzielenie zamówienia albo reprezentowania w postępowaniu i zwarcia umowy w sprawie zamówienia publicznego; </w:t>
      </w:r>
    </w:p>
    <w:p w14:paraId="116C037D" w14:textId="77777777" w:rsidR="002705BF" w:rsidRDefault="002705BF" w:rsidP="00D81525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C22AF8">
        <w:rPr>
          <w:sz w:val="20"/>
          <w:szCs w:val="20"/>
        </w:rPr>
        <w:t xml:space="preserve">Przepisy dotyczące Wykonawcy stosuje się odpowiednio do Wykonawców wspólnie ubiegających się o udzielenie zamówienia; </w:t>
      </w:r>
    </w:p>
    <w:p w14:paraId="77CE83C9" w14:textId="77777777" w:rsidR="002705BF" w:rsidRDefault="002705BF" w:rsidP="00D81525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C22AF8">
        <w:rPr>
          <w:sz w:val="20"/>
          <w:szCs w:val="20"/>
        </w:rPr>
        <w:t xml:space="preserve">Jeżeli oferta Wykonawców wspólnie ubiegających się o udzielenie zamówienia zostanie wybrana, Zamawiający może żądać przed zawarciem umowy w sprawie zamówienia publicznego, kopii umowy regulującej współpracę tych Wykonawców; </w:t>
      </w:r>
    </w:p>
    <w:p w14:paraId="48A2AAC2" w14:textId="77777777" w:rsidR="002705BF" w:rsidRDefault="002705BF" w:rsidP="00D81525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C22AF8">
        <w:rPr>
          <w:sz w:val="20"/>
          <w:szCs w:val="20"/>
        </w:rPr>
        <w:t xml:space="preserve">Wszelka korespondencja dokonywana będzie wyłącznie z podmiotem występującym, jako Pełnomocnik. </w:t>
      </w:r>
    </w:p>
    <w:p w14:paraId="237DAE51" w14:textId="77777777" w:rsidR="00C22AF8" w:rsidRPr="00C22AF8" w:rsidRDefault="00C22AF8" w:rsidP="00C22AF8">
      <w:pPr>
        <w:pStyle w:val="Default"/>
        <w:ind w:left="1080"/>
        <w:jc w:val="both"/>
        <w:rPr>
          <w:sz w:val="20"/>
          <w:szCs w:val="20"/>
        </w:rPr>
      </w:pPr>
    </w:p>
    <w:p w14:paraId="10C7D1FF" w14:textId="77777777" w:rsidR="00023282" w:rsidRDefault="00023282" w:rsidP="00F772DF">
      <w:pPr>
        <w:pStyle w:val="Default"/>
        <w:rPr>
          <w:sz w:val="20"/>
          <w:szCs w:val="20"/>
        </w:rPr>
      </w:pPr>
    </w:p>
    <w:p w14:paraId="5CCFDE27" w14:textId="77777777" w:rsidR="002705BF" w:rsidRPr="00F44199" w:rsidRDefault="002705BF" w:rsidP="00D81525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F44199">
        <w:rPr>
          <w:b/>
          <w:bCs/>
          <w:sz w:val="20"/>
          <w:szCs w:val="20"/>
        </w:rPr>
        <w:t xml:space="preserve">Opis sposobu udzielania wyjaśnień dotyczących </w:t>
      </w:r>
      <w:r w:rsidRPr="00F44199">
        <w:rPr>
          <w:b/>
          <w:bCs/>
          <w:i/>
          <w:iCs/>
          <w:sz w:val="20"/>
          <w:szCs w:val="20"/>
        </w:rPr>
        <w:t>Zapytania ofertowego</w:t>
      </w:r>
      <w:r w:rsidRPr="00F44199">
        <w:rPr>
          <w:b/>
          <w:bCs/>
          <w:sz w:val="20"/>
          <w:szCs w:val="20"/>
        </w:rPr>
        <w:t xml:space="preserve">. </w:t>
      </w:r>
    </w:p>
    <w:p w14:paraId="2D8A790D" w14:textId="085394B9" w:rsidR="004B2FB7" w:rsidRPr="00F44199" w:rsidRDefault="002705BF" w:rsidP="00D81525">
      <w:pPr>
        <w:pStyle w:val="Default"/>
        <w:numPr>
          <w:ilvl w:val="0"/>
          <w:numId w:val="17"/>
        </w:numPr>
        <w:jc w:val="both"/>
        <w:rPr>
          <w:sz w:val="20"/>
          <w:szCs w:val="20"/>
        </w:rPr>
      </w:pPr>
      <w:r w:rsidRPr="00F44199">
        <w:rPr>
          <w:sz w:val="20"/>
          <w:szCs w:val="20"/>
        </w:rPr>
        <w:t>Wykonawca, nie później niż w</w:t>
      </w:r>
      <w:r w:rsidR="004B2FB7" w:rsidRPr="00F44199">
        <w:rPr>
          <w:sz w:val="20"/>
          <w:szCs w:val="20"/>
        </w:rPr>
        <w:t xml:space="preserve"> terminie 2</w:t>
      </w:r>
      <w:r w:rsidRPr="00F44199">
        <w:rPr>
          <w:sz w:val="20"/>
          <w:szCs w:val="20"/>
        </w:rPr>
        <w:t xml:space="preserve"> dni przed upływem terminu składania ofert może zwrócić się do Zamawiającego o wyjaśnienie treści </w:t>
      </w:r>
      <w:r w:rsidRPr="00F44199">
        <w:rPr>
          <w:b/>
          <w:i/>
          <w:iCs/>
          <w:sz w:val="20"/>
          <w:szCs w:val="20"/>
        </w:rPr>
        <w:t>Zapytania ofertowego</w:t>
      </w:r>
      <w:r w:rsidRPr="00F44199">
        <w:rPr>
          <w:i/>
          <w:iCs/>
          <w:sz w:val="20"/>
          <w:szCs w:val="20"/>
        </w:rPr>
        <w:t xml:space="preserve">. </w:t>
      </w:r>
      <w:r w:rsidRPr="00F44199">
        <w:rPr>
          <w:sz w:val="20"/>
          <w:szCs w:val="20"/>
        </w:rPr>
        <w:t xml:space="preserve">Jeżeli Wykonawca zwróci się do Zamawiającego o wyjaśnienia dotyczące treści </w:t>
      </w:r>
      <w:r w:rsidRPr="00F44199">
        <w:rPr>
          <w:b/>
          <w:i/>
          <w:iCs/>
          <w:sz w:val="20"/>
          <w:szCs w:val="20"/>
        </w:rPr>
        <w:t>Zapytania ofertowego</w:t>
      </w:r>
      <w:r w:rsidRPr="00F44199">
        <w:rPr>
          <w:i/>
          <w:iCs/>
          <w:sz w:val="20"/>
          <w:szCs w:val="20"/>
        </w:rPr>
        <w:t xml:space="preserve"> </w:t>
      </w:r>
      <w:r w:rsidRPr="00F44199">
        <w:rPr>
          <w:sz w:val="20"/>
          <w:szCs w:val="20"/>
        </w:rPr>
        <w:t xml:space="preserve">po upływie terminu, o którym mowa w zdaniu pierwszym, Zamawiający może udzielić wyjaśnień lub pozostawić zapytanie bez odpowiedzi. Pytania powinny być przekazywane </w:t>
      </w:r>
      <w:r w:rsidR="004B2FB7" w:rsidRPr="00F44199">
        <w:rPr>
          <w:sz w:val="20"/>
          <w:szCs w:val="20"/>
        </w:rPr>
        <w:t xml:space="preserve">Zamawiającemu za pośrednictwem </w:t>
      </w:r>
      <w:r w:rsidR="008F346F">
        <w:rPr>
          <w:sz w:val="20"/>
          <w:szCs w:val="20"/>
        </w:rPr>
        <w:t xml:space="preserve">e-mail na adres: </w:t>
      </w:r>
      <w:hyperlink r:id="rId9" w:history="1">
        <w:r w:rsidR="008F346F" w:rsidRPr="00E43247">
          <w:rPr>
            <w:rStyle w:val="Hipercze"/>
            <w:sz w:val="20"/>
            <w:szCs w:val="20"/>
          </w:rPr>
          <w:t>fundacja@lodzakademicka.pl</w:t>
        </w:r>
      </w:hyperlink>
      <w:r w:rsidR="008F346F">
        <w:rPr>
          <w:sz w:val="20"/>
          <w:szCs w:val="20"/>
        </w:rPr>
        <w:t xml:space="preserve"> </w:t>
      </w:r>
    </w:p>
    <w:p w14:paraId="3452BD5E" w14:textId="19E9FC30" w:rsidR="008F1187" w:rsidRPr="00F44199" w:rsidRDefault="002705BF" w:rsidP="00D81525">
      <w:pPr>
        <w:pStyle w:val="Default"/>
        <w:numPr>
          <w:ilvl w:val="0"/>
          <w:numId w:val="17"/>
        </w:numPr>
        <w:jc w:val="both"/>
        <w:rPr>
          <w:sz w:val="20"/>
          <w:szCs w:val="20"/>
        </w:rPr>
      </w:pPr>
      <w:r w:rsidRPr="00F44199">
        <w:rPr>
          <w:sz w:val="20"/>
          <w:szCs w:val="20"/>
        </w:rPr>
        <w:t xml:space="preserve">Treść pytań oraz wyjaśnienia Zamawiający zamieści na stronie internetowej: </w:t>
      </w:r>
      <w:hyperlink r:id="rId10" w:history="1">
        <w:r w:rsidR="00F44199" w:rsidRPr="00F44199">
          <w:rPr>
            <w:rStyle w:val="Hipercze"/>
            <w:sz w:val="20"/>
            <w:szCs w:val="20"/>
          </w:rPr>
          <w:t>https://www.lodzakademicka.pl</w:t>
        </w:r>
      </w:hyperlink>
      <w:r w:rsidR="00F44199" w:rsidRPr="00F44199">
        <w:rPr>
          <w:color w:val="0000FF"/>
          <w:sz w:val="20"/>
          <w:szCs w:val="20"/>
        </w:rPr>
        <w:t xml:space="preserve"> </w:t>
      </w:r>
      <w:r w:rsidRPr="00F44199">
        <w:rPr>
          <w:sz w:val="20"/>
          <w:szCs w:val="20"/>
        </w:rPr>
        <w:t xml:space="preserve"> bez ujawniania źródła zapytania. </w:t>
      </w:r>
    </w:p>
    <w:p w14:paraId="65378A3A" w14:textId="77777777" w:rsidR="002705BF" w:rsidRPr="00F44199" w:rsidRDefault="002705BF" w:rsidP="00D81525">
      <w:pPr>
        <w:pStyle w:val="Default"/>
        <w:numPr>
          <w:ilvl w:val="0"/>
          <w:numId w:val="17"/>
        </w:numPr>
        <w:jc w:val="both"/>
        <w:rPr>
          <w:sz w:val="20"/>
          <w:szCs w:val="20"/>
        </w:rPr>
      </w:pPr>
      <w:r w:rsidRPr="00F44199">
        <w:rPr>
          <w:sz w:val="20"/>
          <w:szCs w:val="20"/>
        </w:rPr>
        <w:t xml:space="preserve">W uzasadnionych przypadkach, przed upływem terminu składania ofert, przewidzianym </w:t>
      </w:r>
      <w:r w:rsidRPr="00F44199">
        <w:rPr>
          <w:b/>
          <w:i/>
          <w:iCs/>
          <w:sz w:val="20"/>
          <w:szCs w:val="20"/>
        </w:rPr>
        <w:t>Zapytaniu ofertowym</w:t>
      </w:r>
      <w:r w:rsidRPr="00F44199">
        <w:rPr>
          <w:sz w:val="20"/>
          <w:szCs w:val="20"/>
        </w:rPr>
        <w:t xml:space="preserve">, Zamawiający może zmienić treść </w:t>
      </w:r>
      <w:r w:rsidRPr="00F44199">
        <w:rPr>
          <w:b/>
          <w:i/>
          <w:iCs/>
          <w:sz w:val="20"/>
          <w:szCs w:val="20"/>
        </w:rPr>
        <w:t>Zapytania ofertowego</w:t>
      </w:r>
      <w:r w:rsidRPr="00F44199">
        <w:rPr>
          <w:sz w:val="20"/>
          <w:szCs w:val="20"/>
        </w:rPr>
        <w:t xml:space="preserve">. W takim przypadku w opublikowanym </w:t>
      </w:r>
      <w:r w:rsidRPr="00F44199">
        <w:rPr>
          <w:b/>
          <w:i/>
          <w:iCs/>
          <w:sz w:val="20"/>
          <w:szCs w:val="20"/>
        </w:rPr>
        <w:t>Zapytaniu ofertowym</w:t>
      </w:r>
      <w:r w:rsidRPr="00F44199">
        <w:rPr>
          <w:i/>
          <w:iCs/>
          <w:sz w:val="20"/>
          <w:szCs w:val="20"/>
        </w:rPr>
        <w:t xml:space="preserve"> </w:t>
      </w:r>
      <w:r w:rsidRPr="00F44199">
        <w:rPr>
          <w:sz w:val="20"/>
          <w:szCs w:val="20"/>
        </w:rPr>
        <w:t xml:space="preserve">zostanie podana informacja o zmianie, zawierająca co najmniej: datę upublicznienia zmienionego zapytania ofertowego, a także opis dokonanych zmian. Zamawiający przedłuży termin składania ofert o czas niezbędny do wprowadzenia zmian w ofertach, jeżeli jest to konieczne z uwagi na zakres wprowadzonych zmian, o czym zostaną poinformowani Wykonawcy. </w:t>
      </w:r>
    </w:p>
    <w:p w14:paraId="1EBEAD10" w14:textId="77777777" w:rsidR="008F1187" w:rsidRDefault="008F1187" w:rsidP="008F1187">
      <w:pPr>
        <w:pStyle w:val="Default"/>
        <w:ind w:left="720"/>
        <w:jc w:val="both"/>
        <w:rPr>
          <w:sz w:val="20"/>
          <w:szCs w:val="20"/>
        </w:rPr>
      </w:pPr>
    </w:p>
    <w:p w14:paraId="1401F810" w14:textId="3C68F1EA" w:rsidR="002705BF" w:rsidRDefault="002705BF" w:rsidP="00D81525">
      <w:pPr>
        <w:pStyle w:val="Default"/>
        <w:numPr>
          <w:ilvl w:val="0"/>
          <w:numId w:val="18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Sposób przygotowania oferty oraz informacje o sposobie porozumiewania</w:t>
      </w:r>
      <w:r w:rsidR="00FB45B0"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 xml:space="preserve"> się z Zamawiającego z Wykonawcami oraz przekazywania oświadczeń lub dokumentów. </w:t>
      </w:r>
    </w:p>
    <w:p w14:paraId="2A962899" w14:textId="77777777" w:rsidR="002705BF" w:rsidRDefault="002705BF" w:rsidP="00D81525">
      <w:pPr>
        <w:pStyle w:val="Default"/>
        <w:numPr>
          <w:ilvl w:val="0"/>
          <w:numId w:val="19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Ofertę należy sporządzić zgodnie z wymaganiami określonymi w </w:t>
      </w:r>
      <w:r w:rsidRPr="00456104">
        <w:rPr>
          <w:b/>
          <w:i/>
          <w:iCs/>
          <w:sz w:val="20"/>
          <w:szCs w:val="20"/>
        </w:rPr>
        <w:t>Zapytaniu ofertowym</w:t>
      </w:r>
      <w:r>
        <w:rPr>
          <w:sz w:val="20"/>
          <w:szCs w:val="20"/>
        </w:rPr>
        <w:t xml:space="preserve">. </w:t>
      </w:r>
    </w:p>
    <w:p w14:paraId="5DA0448E" w14:textId="77777777" w:rsidR="002705BF" w:rsidRPr="00456104" w:rsidRDefault="002705BF" w:rsidP="00D81525">
      <w:pPr>
        <w:pStyle w:val="Default"/>
        <w:numPr>
          <w:ilvl w:val="0"/>
          <w:numId w:val="19"/>
        </w:numPr>
        <w:spacing w:after="13"/>
        <w:jc w:val="both"/>
        <w:rPr>
          <w:sz w:val="20"/>
          <w:szCs w:val="20"/>
        </w:rPr>
      </w:pPr>
      <w:r w:rsidRPr="00456104">
        <w:rPr>
          <w:sz w:val="20"/>
          <w:szCs w:val="20"/>
        </w:rPr>
        <w:t xml:space="preserve">Na ofertę składają się: </w:t>
      </w:r>
    </w:p>
    <w:p w14:paraId="7117C072" w14:textId="20A06D4A" w:rsidR="00FF1061" w:rsidRPr="006814D1" w:rsidRDefault="002705BF" w:rsidP="006814D1">
      <w:pPr>
        <w:pStyle w:val="Default"/>
        <w:numPr>
          <w:ilvl w:val="0"/>
          <w:numId w:val="20"/>
        </w:numPr>
        <w:spacing w:after="1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Formularz ofertowy </w:t>
      </w:r>
      <w:r>
        <w:rPr>
          <w:sz w:val="20"/>
          <w:szCs w:val="20"/>
        </w:rPr>
        <w:t>przygotowany zgodnie z załącznikiem nr 1 do</w:t>
      </w:r>
      <w:r w:rsidRPr="00456104">
        <w:rPr>
          <w:b/>
          <w:sz w:val="20"/>
          <w:szCs w:val="20"/>
        </w:rPr>
        <w:t xml:space="preserve"> </w:t>
      </w:r>
      <w:r w:rsidR="00456104" w:rsidRPr="00456104">
        <w:rPr>
          <w:b/>
          <w:i/>
          <w:iCs/>
          <w:sz w:val="20"/>
          <w:szCs w:val="20"/>
        </w:rPr>
        <w:t xml:space="preserve">Zapytania </w:t>
      </w:r>
      <w:r w:rsidRPr="00456104">
        <w:rPr>
          <w:b/>
          <w:i/>
          <w:iCs/>
          <w:sz w:val="20"/>
          <w:szCs w:val="20"/>
        </w:rPr>
        <w:t>Ofertowego</w:t>
      </w:r>
      <w:r w:rsidRPr="00456104">
        <w:rPr>
          <w:b/>
          <w:sz w:val="20"/>
          <w:szCs w:val="20"/>
        </w:rPr>
        <w:t xml:space="preserve">; </w:t>
      </w:r>
    </w:p>
    <w:p w14:paraId="1025BB50" w14:textId="5E6B5819" w:rsidR="00BF1F43" w:rsidRPr="004E0F2F" w:rsidRDefault="00BF1F43" w:rsidP="00D81525">
      <w:pPr>
        <w:pStyle w:val="Default"/>
        <w:numPr>
          <w:ilvl w:val="0"/>
          <w:numId w:val="20"/>
        </w:numPr>
        <w:spacing w:after="13"/>
        <w:jc w:val="both"/>
        <w:rPr>
          <w:sz w:val="20"/>
          <w:szCs w:val="20"/>
        </w:rPr>
      </w:pPr>
      <w:r w:rsidRPr="00BF1F43">
        <w:rPr>
          <w:b/>
          <w:sz w:val="20"/>
          <w:szCs w:val="20"/>
        </w:rPr>
        <w:t>oświadczenie o braku powiązań kapitałowych i osobowych</w:t>
      </w:r>
      <w:r>
        <w:rPr>
          <w:sz w:val="20"/>
          <w:szCs w:val="20"/>
        </w:rPr>
        <w:t xml:space="preserve"> oraz </w:t>
      </w:r>
      <w:r w:rsidRPr="00BF1F43">
        <w:rPr>
          <w:b/>
          <w:sz w:val="20"/>
          <w:szCs w:val="20"/>
        </w:rPr>
        <w:t>o braku istnienia wykluczających powiązań w zakresie ograniczenia lub wyłączenia z możliwości wspierania ze środków publicznych i podmiotów i osób, które w bezpośredni lub pośredni sposób wspierają działania wojenne Federacji Rosyjskiej lub są za nie odpowiedzialne</w:t>
      </w:r>
      <w:r w:rsidRPr="00BF1F43">
        <w:rPr>
          <w:sz w:val="20"/>
          <w:szCs w:val="20"/>
        </w:rPr>
        <w:t xml:space="preserve"> zgodnie ze wzorem</w:t>
      </w:r>
      <w:r>
        <w:rPr>
          <w:sz w:val="20"/>
          <w:szCs w:val="20"/>
        </w:rPr>
        <w:t xml:space="preserve"> stanowiącym załącznik nr </w:t>
      </w:r>
      <w:r w:rsidR="006814D1">
        <w:rPr>
          <w:sz w:val="20"/>
          <w:szCs w:val="20"/>
        </w:rPr>
        <w:t>2</w:t>
      </w:r>
      <w:r>
        <w:rPr>
          <w:sz w:val="20"/>
          <w:szCs w:val="20"/>
        </w:rPr>
        <w:t xml:space="preserve"> do </w:t>
      </w:r>
      <w:r w:rsidRPr="00BF1F43">
        <w:rPr>
          <w:b/>
          <w:i/>
          <w:sz w:val="20"/>
          <w:szCs w:val="20"/>
        </w:rPr>
        <w:t>Zapytania Ofertowego</w:t>
      </w:r>
      <w:r>
        <w:rPr>
          <w:b/>
          <w:i/>
          <w:sz w:val="20"/>
          <w:szCs w:val="20"/>
        </w:rPr>
        <w:t>;</w:t>
      </w:r>
    </w:p>
    <w:p w14:paraId="128F9D5E" w14:textId="77777777" w:rsidR="00BF1F43" w:rsidRPr="00F773BC" w:rsidRDefault="004E0F2F" w:rsidP="00F773BC">
      <w:pPr>
        <w:pStyle w:val="Default"/>
        <w:numPr>
          <w:ilvl w:val="0"/>
          <w:numId w:val="20"/>
        </w:numPr>
        <w:spacing w:after="13"/>
        <w:jc w:val="both"/>
        <w:rPr>
          <w:sz w:val="20"/>
          <w:szCs w:val="20"/>
        </w:rPr>
      </w:pPr>
      <w:r w:rsidRPr="004E0F2F">
        <w:rPr>
          <w:sz w:val="20"/>
          <w:szCs w:val="20"/>
        </w:rPr>
        <w:t xml:space="preserve">Odpis lub informacja z Krajowego Rejestru Sądowego, Centralnej Ewidencji i Informacji </w:t>
      </w:r>
      <w:r w:rsidRPr="004E0F2F">
        <w:rPr>
          <w:sz w:val="20"/>
          <w:szCs w:val="20"/>
        </w:rPr>
        <w:br/>
        <w:t>o Działalności Gospodarczej lub innego właściwego rejestru – w celu potwierdzenia, że osoba działająca w imieniu wykonawcy jest umocowana do jego reprezentowania.</w:t>
      </w:r>
      <w:r w:rsidRPr="00F773BC">
        <w:br/>
      </w:r>
      <w:r w:rsidRPr="00F773BC">
        <w:rPr>
          <w:i/>
          <w:iCs/>
          <w:sz w:val="20"/>
          <w:szCs w:val="20"/>
        </w:rPr>
        <w:t xml:space="preserve">UWAGA – Zamawiający może odstąpić od wymogu złożenia ww. dokumentu wraz </w:t>
      </w:r>
      <w:r w:rsidR="00F773BC">
        <w:rPr>
          <w:i/>
          <w:iCs/>
          <w:sz w:val="20"/>
          <w:szCs w:val="20"/>
        </w:rPr>
        <w:br/>
      </w:r>
      <w:r w:rsidRPr="00F773BC">
        <w:rPr>
          <w:i/>
          <w:iCs/>
          <w:sz w:val="20"/>
          <w:szCs w:val="20"/>
        </w:rPr>
        <w:t xml:space="preserve">z ofertą w przypadku podania w Formularzu ofertowym (zał. Nr 1 do </w:t>
      </w:r>
      <w:r w:rsidRPr="00F773BC">
        <w:rPr>
          <w:b/>
          <w:i/>
          <w:iCs/>
          <w:sz w:val="20"/>
          <w:szCs w:val="20"/>
        </w:rPr>
        <w:t>Zapytania Ofertowego</w:t>
      </w:r>
      <w:r w:rsidRPr="00F773BC">
        <w:rPr>
          <w:i/>
          <w:iCs/>
          <w:sz w:val="20"/>
          <w:szCs w:val="20"/>
        </w:rPr>
        <w:t>) w miejscu do tego dedykowanym przez Wykonawcę adresu strony internetowej pod którym dostępne będą ww. dokumenty.</w:t>
      </w:r>
    </w:p>
    <w:p w14:paraId="2A94E68F" w14:textId="77777777" w:rsidR="002705BF" w:rsidRPr="00456104" w:rsidRDefault="002705BF" w:rsidP="004E0F2F">
      <w:pPr>
        <w:pStyle w:val="Default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oferty należy dołączyć: </w:t>
      </w:r>
    </w:p>
    <w:p w14:paraId="2D5DB366" w14:textId="77777777" w:rsidR="002705BF" w:rsidRDefault="002705BF" w:rsidP="00D81525">
      <w:pPr>
        <w:pStyle w:val="Default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Pełnomocnictwo </w:t>
      </w:r>
      <w:r>
        <w:rPr>
          <w:sz w:val="20"/>
          <w:szCs w:val="20"/>
        </w:rPr>
        <w:t>– o ile Wykonawca ustanaw</w:t>
      </w:r>
      <w:r w:rsidR="00456104">
        <w:rPr>
          <w:sz w:val="20"/>
          <w:szCs w:val="20"/>
        </w:rPr>
        <w:t xml:space="preserve">ia pełnomocników do wykonywania </w:t>
      </w:r>
      <w:r>
        <w:rPr>
          <w:sz w:val="20"/>
          <w:szCs w:val="20"/>
        </w:rPr>
        <w:t xml:space="preserve">czynności w postępowaniu. </w:t>
      </w:r>
    </w:p>
    <w:p w14:paraId="7EB81369" w14:textId="77777777" w:rsidR="002705BF" w:rsidRDefault="002705BF" w:rsidP="00F773BC">
      <w:pPr>
        <w:pStyle w:val="Default"/>
        <w:numPr>
          <w:ilvl w:val="0"/>
          <w:numId w:val="19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Ofertę należy sporządzić w języku polskim, czytelnym pismem (preferowane jest wypełnienie komputerowo). Każdy dokument sporządzony w języku innym niż polski winien być złożony wraz z tłumaczeniem na język polski. W razie wątpliwości uznaje się, iż wersja polskojęzyczna jest wersją wiążącą. </w:t>
      </w:r>
    </w:p>
    <w:p w14:paraId="76CDAEA8" w14:textId="77777777" w:rsidR="00456104" w:rsidRDefault="002705BF" w:rsidP="00D81525">
      <w:pPr>
        <w:pStyle w:val="Default"/>
        <w:numPr>
          <w:ilvl w:val="0"/>
          <w:numId w:val="19"/>
        </w:numPr>
        <w:spacing w:after="13"/>
        <w:jc w:val="both"/>
        <w:rPr>
          <w:sz w:val="20"/>
          <w:szCs w:val="20"/>
        </w:rPr>
      </w:pPr>
      <w:r w:rsidRPr="00456104">
        <w:rPr>
          <w:sz w:val="20"/>
          <w:szCs w:val="20"/>
        </w:rPr>
        <w:t>Każdy Wykonawca może złożyć tylko jedną ofertę.</w:t>
      </w:r>
    </w:p>
    <w:p w14:paraId="4BB26BA0" w14:textId="77777777" w:rsidR="002705BF" w:rsidRDefault="00456104" w:rsidP="00D81525">
      <w:pPr>
        <w:pStyle w:val="Default"/>
        <w:numPr>
          <w:ilvl w:val="0"/>
          <w:numId w:val="19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>Formularz ofertowy</w:t>
      </w:r>
      <w:r w:rsidR="002705BF" w:rsidRPr="00456104">
        <w:rPr>
          <w:sz w:val="20"/>
          <w:szCs w:val="20"/>
        </w:rPr>
        <w:t xml:space="preserve"> wraz z załącznikami, powinien być podpisany przez osobę/y upoważnioną/e do reprezentowania Wykonawcy. Wskazane jest załączenie do oferty dokumentu, w którym ujawnione są zasady reprezentacji Wykonawcy bądź wskazanie źródła, z którego taką informację można uzyskać. W przypadku, gdy ofertę podpisuje pełnomocnik, wymagane jest załączenie pełnomocnictwa przedłożonego w oryginale lub kopii potwierdzonej notarialnie. </w:t>
      </w:r>
    </w:p>
    <w:p w14:paraId="16D7B810" w14:textId="77777777" w:rsidR="002705BF" w:rsidRDefault="002705BF" w:rsidP="00D81525">
      <w:pPr>
        <w:pStyle w:val="Default"/>
        <w:numPr>
          <w:ilvl w:val="0"/>
          <w:numId w:val="19"/>
        </w:numPr>
        <w:spacing w:after="13"/>
        <w:jc w:val="both"/>
        <w:rPr>
          <w:sz w:val="20"/>
          <w:szCs w:val="20"/>
        </w:rPr>
      </w:pPr>
      <w:r w:rsidRPr="00456104">
        <w:rPr>
          <w:sz w:val="20"/>
          <w:szCs w:val="20"/>
        </w:rPr>
        <w:t xml:space="preserve">Ofertę należy złożyć w formie skanu podpisanego dokumentu lub dokumentu podpisanego elektronicznie. </w:t>
      </w:r>
    </w:p>
    <w:p w14:paraId="6CBCF69B" w14:textId="7F81BA65" w:rsidR="002705BF" w:rsidRDefault="002705BF" w:rsidP="00D81525">
      <w:pPr>
        <w:pStyle w:val="Default"/>
        <w:numPr>
          <w:ilvl w:val="0"/>
          <w:numId w:val="19"/>
        </w:numPr>
        <w:spacing w:after="13"/>
        <w:jc w:val="both"/>
        <w:rPr>
          <w:sz w:val="20"/>
          <w:szCs w:val="20"/>
        </w:rPr>
      </w:pPr>
      <w:r w:rsidRPr="00456104">
        <w:rPr>
          <w:sz w:val="20"/>
          <w:szCs w:val="20"/>
        </w:rPr>
        <w:t xml:space="preserve">Jeżeli Wykonawca zastrzega, że informacje objęte tajemnicą przedsiębiorstwa w rozumieniu przepisów o zwalczaniu nieuczciwej konkurencji, nie mogą być udostępniane, informacje te należy </w:t>
      </w:r>
      <w:r w:rsidR="00FB4676">
        <w:rPr>
          <w:sz w:val="20"/>
          <w:szCs w:val="20"/>
        </w:rPr>
        <w:t xml:space="preserve">złożyć </w:t>
      </w:r>
      <w:r w:rsidRPr="00456104">
        <w:rPr>
          <w:sz w:val="20"/>
          <w:szCs w:val="20"/>
        </w:rPr>
        <w:t>odpowiednio do sposobu złożenia oferty</w:t>
      </w:r>
      <w:r w:rsidR="00FB4676">
        <w:rPr>
          <w:sz w:val="20"/>
          <w:szCs w:val="20"/>
        </w:rPr>
        <w:t>:</w:t>
      </w:r>
      <w:r w:rsidR="00530512">
        <w:rPr>
          <w:sz w:val="20"/>
          <w:szCs w:val="20"/>
        </w:rPr>
        <w:t xml:space="preserve"> </w:t>
      </w:r>
      <w:r w:rsidR="00FB4676" w:rsidRPr="00456104">
        <w:rPr>
          <w:sz w:val="20"/>
          <w:szCs w:val="20"/>
        </w:rPr>
        <w:t xml:space="preserve">przesłać w osobnym pliku nazwanym „Informacje stanowiące tajemnicę przedsiębiorstwa” </w:t>
      </w:r>
      <w:r w:rsidRPr="00456104">
        <w:rPr>
          <w:sz w:val="20"/>
          <w:szCs w:val="20"/>
        </w:rPr>
        <w:t xml:space="preserve">W przypadku zastrzeżenia informacji jako tajemnica przedsiębiorstwa wykonawca zobowiązany jest do wykazania, że zastrzeżone informacje stanowią taką tajemnicę. Zamawiający wymaga złożenia wyjaśnień w tym zakresie wraz z ofertą. </w:t>
      </w:r>
    </w:p>
    <w:p w14:paraId="284D8C60" w14:textId="77777777" w:rsidR="002705BF" w:rsidRDefault="002705BF" w:rsidP="00D81525">
      <w:pPr>
        <w:pStyle w:val="Default"/>
        <w:numPr>
          <w:ilvl w:val="0"/>
          <w:numId w:val="19"/>
        </w:numPr>
        <w:spacing w:after="13"/>
        <w:jc w:val="both"/>
        <w:rPr>
          <w:sz w:val="20"/>
          <w:szCs w:val="20"/>
        </w:rPr>
      </w:pPr>
      <w:r w:rsidRPr="00456104">
        <w:rPr>
          <w:sz w:val="20"/>
          <w:szCs w:val="20"/>
        </w:rPr>
        <w:t xml:space="preserve">Wszelkie miejsca w ofercie, w których Wykonawca naniósł poprawki lub zmiany wpisywanej przez siebie treści (czyli wyłącznie w miejscach, w których jest to dopuszczone przez Zamawiającego) muszą być parafowane przez Wykonawcę. </w:t>
      </w:r>
    </w:p>
    <w:p w14:paraId="3FD79140" w14:textId="77777777" w:rsidR="005D30EF" w:rsidRDefault="002705BF" w:rsidP="005D30EF">
      <w:pPr>
        <w:pStyle w:val="Default"/>
        <w:numPr>
          <w:ilvl w:val="0"/>
          <w:numId w:val="19"/>
        </w:numPr>
        <w:spacing w:after="13"/>
        <w:jc w:val="both"/>
        <w:rPr>
          <w:sz w:val="20"/>
          <w:szCs w:val="20"/>
        </w:rPr>
      </w:pPr>
      <w:r w:rsidRPr="00456104">
        <w:rPr>
          <w:sz w:val="20"/>
          <w:szCs w:val="20"/>
        </w:rPr>
        <w:t xml:space="preserve">Oświadczenia, wnioski, zawiadomienia, informacje i zapytania Wykonawcy przekazują </w:t>
      </w:r>
      <w:r w:rsidR="00456104">
        <w:rPr>
          <w:sz w:val="20"/>
          <w:szCs w:val="20"/>
        </w:rPr>
        <w:br/>
      </w:r>
      <w:r w:rsidRPr="00456104">
        <w:rPr>
          <w:sz w:val="20"/>
          <w:szCs w:val="20"/>
        </w:rPr>
        <w:t xml:space="preserve">z dopiskiem: </w:t>
      </w:r>
    </w:p>
    <w:p w14:paraId="6DF7CD2F" w14:textId="77777777" w:rsidR="00A602AC" w:rsidRDefault="00A602AC" w:rsidP="005D30EF">
      <w:pPr>
        <w:pStyle w:val="Default"/>
        <w:jc w:val="center"/>
        <w:rPr>
          <w:b/>
          <w:i/>
          <w:sz w:val="20"/>
          <w:szCs w:val="20"/>
        </w:rPr>
      </w:pPr>
    </w:p>
    <w:p w14:paraId="3FAF2ADC" w14:textId="3E0C03BA" w:rsidR="00A602AC" w:rsidRPr="00637FC8" w:rsidRDefault="00A602AC" w:rsidP="005D30EF">
      <w:pPr>
        <w:pStyle w:val="Default"/>
        <w:jc w:val="center"/>
        <w:rPr>
          <w:b/>
          <w:i/>
          <w:sz w:val="20"/>
          <w:szCs w:val="20"/>
        </w:rPr>
      </w:pPr>
      <w:r w:rsidRPr="00637FC8">
        <w:rPr>
          <w:b/>
          <w:i/>
          <w:sz w:val="20"/>
          <w:szCs w:val="20"/>
        </w:rPr>
        <w:t xml:space="preserve">Zapewnienie noclegu, wyżywienia i sal szkoleniowych w czasie szkoleń dla uczestników </w:t>
      </w:r>
      <w:r w:rsidRPr="00637FC8">
        <w:rPr>
          <w:b/>
          <w:i/>
          <w:color w:val="000000" w:themeColor="text1"/>
          <w:sz w:val="20"/>
          <w:szCs w:val="20"/>
        </w:rPr>
        <w:t>projektu Warsztat Lidera</w:t>
      </w:r>
      <w:r w:rsidRPr="00637FC8">
        <w:rPr>
          <w:b/>
          <w:i/>
          <w:sz w:val="20"/>
          <w:szCs w:val="20"/>
        </w:rPr>
        <w:t xml:space="preserve"> skierowanego do osób z niepełnosprawnościami z całej Polski finansowanego ze środków Państwowego Funduszu Rehabilitacji Osób z Niepełnosprawnościami</w:t>
      </w:r>
    </w:p>
    <w:p w14:paraId="03B16EC0" w14:textId="61148625" w:rsidR="005D30EF" w:rsidRPr="005D30EF" w:rsidRDefault="005D30EF" w:rsidP="005D30EF">
      <w:pPr>
        <w:pStyle w:val="Default"/>
        <w:jc w:val="center"/>
        <w:rPr>
          <w:sz w:val="20"/>
          <w:szCs w:val="20"/>
        </w:rPr>
      </w:pPr>
      <w:r w:rsidRPr="00637FC8">
        <w:rPr>
          <w:sz w:val="20"/>
          <w:szCs w:val="20"/>
        </w:rPr>
        <w:t xml:space="preserve">Nr sprawy </w:t>
      </w:r>
      <w:r w:rsidR="00637FC8">
        <w:rPr>
          <w:b/>
          <w:bCs/>
          <w:sz w:val="20"/>
          <w:szCs w:val="20"/>
        </w:rPr>
        <w:t>WL/2/2026</w:t>
      </w:r>
    </w:p>
    <w:p w14:paraId="6ECC3733" w14:textId="77777777" w:rsidR="005176F5" w:rsidRPr="004F64B6" w:rsidRDefault="005176F5" w:rsidP="005176F5">
      <w:pPr>
        <w:pStyle w:val="Default"/>
        <w:jc w:val="center"/>
        <w:rPr>
          <w:b/>
          <w:i/>
          <w:sz w:val="20"/>
          <w:szCs w:val="20"/>
        </w:rPr>
      </w:pPr>
    </w:p>
    <w:p w14:paraId="2B6E8D13" w14:textId="5DCB658D" w:rsidR="005176F5" w:rsidRDefault="002705BF" w:rsidP="00A602AC">
      <w:pPr>
        <w:pStyle w:val="Default"/>
        <w:ind w:left="708"/>
        <w:jc w:val="center"/>
        <w:rPr>
          <w:color w:val="0000FF"/>
          <w:sz w:val="20"/>
          <w:szCs w:val="20"/>
        </w:rPr>
      </w:pPr>
      <w:r>
        <w:rPr>
          <w:sz w:val="20"/>
          <w:szCs w:val="20"/>
        </w:rPr>
        <w:t>w formie skanu dokumentu podpisanego odręcznie lub dokumentu podpisanego podpisem elektronicznym (zaufanym, osobistym</w:t>
      </w:r>
      <w:r w:rsidR="005176F5">
        <w:rPr>
          <w:sz w:val="20"/>
          <w:szCs w:val="20"/>
        </w:rPr>
        <w:t>, kwalifikowanym)</w:t>
      </w:r>
      <w:r w:rsidR="00A602AC">
        <w:rPr>
          <w:sz w:val="20"/>
          <w:szCs w:val="20"/>
        </w:rPr>
        <w:t>.</w:t>
      </w:r>
    </w:p>
    <w:p w14:paraId="4B26DAF5" w14:textId="77777777" w:rsidR="005176F5" w:rsidRDefault="005176F5" w:rsidP="005176F5">
      <w:pPr>
        <w:pStyle w:val="Default"/>
        <w:ind w:left="708"/>
        <w:rPr>
          <w:color w:val="0000FF"/>
          <w:sz w:val="20"/>
          <w:szCs w:val="20"/>
        </w:rPr>
      </w:pPr>
    </w:p>
    <w:p w14:paraId="2CAAC6AA" w14:textId="77777777" w:rsidR="002705BF" w:rsidRDefault="002705BF" w:rsidP="00D81525">
      <w:pPr>
        <w:pStyle w:val="Default"/>
        <w:numPr>
          <w:ilvl w:val="0"/>
          <w:numId w:val="1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Miejsce oraz termin składania ofert. </w:t>
      </w:r>
    </w:p>
    <w:p w14:paraId="2E94438C" w14:textId="77777777" w:rsidR="002705BF" w:rsidRPr="00F772DF" w:rsidRDefault="002705BF" w:rsidP="00D81525">
      <w:pPr>
        <w:pStyle w:val="Default"/>
        <w:numPr>
          <w:ilvl w:val="0"/>
          <w:numId w:val="22"/>
        </w:numPr>
        <w:spacing w:after="13"/>
        <w:rPr>
          <w:sz w:val="20"/>
          <w:szCs w:val="20"/>
        </w:rPr>
      </w:pPr>
      <w:r w:rsidRPr="00F772DF">
        <w:rPr>
          <w:sz w:val="20"/>
          <w:szCs w:val="20"/>
        </w:rPr>
        <w:t xml:space="preserve">Kompletną ofertę należy podpisać: </w:t>
      </w:r>
    </w:p>
    <w:p w14:paraId="08F018E5" w14:textId="77777777" w:rsidR="002705BF" w:rsidRPr="00F772DF" w:rsidRDefault="002705BF" w:rsidP="00D81525">
      <w:pPr>
        <w:pStyle w:val="Default"/>
        <w:numPr>
          <w:ilvl w:val="0"/>
          <w:numId w:val="23"/>
        </w:numPr>
        <w:spacing w:after="13"/>
        <w:rPr>
          <w:sz w:val="20"/>
          <w:szCs w:val="20"/>
        </w:rPr>
      </w:pPr>
      <w:r w:rsidRPr="00F772DF">
        <w:rPr>
          <w:sz w:val="20"/>
          <w:szCs w:val="20"/>
        </w:rPr>
        <w:t xml:space="preserve">odręcznie, a następnie zeskanować lub </w:t>
      </w:r>
    </w:p>
    <w:p w14:paraId="7DF7C428" w14:textId="77777777" w:rsidR="00F772DF" w:rsidRPr="00F772DF" w:rsidRDefault="002705BF" w:rsidP="00D81525">
      <w:pPr>
        <w:pStyle w:val="Default"/>
        <w:numPr>
          <w:ilvl w:val="0"/>
          <w:numId w:val="23"/>
        </w:numPr>
        <w:spacing w:after="13"/>
        <w:rPr>
          <w:sz w:val="20"/>
          <w:szCs w:val="20"/>
        </w:rPr>
      </w:pPr>
      <w:r w:rsidRPr="00F772DF">
        <w:rPr>
          <w:sz w:val="20"/>
          <w:szCs w:val="20"/>
        </w:rPr>
        <w:t xml:space="preserve">podpisać elektronicznie </w:t>
      </w:r>
      <w:r w:rsidR="00F772DF" w:rsidRPr="00F772DF">
        <w:rPr>
          <w:rFonts w:eastAsia="Calibri"/>
          <w:sz w:val="20"/>
          <w:szCs w:val="20"/>
        </w:rPr>
        <w:t>podpisem kwalifikowanym, podpisem zaufanym lub podpisem osobistym – przy użyciu e-dowodu</w:t>
      </w:r>
    </w:p>
    <w:p w14:paraId="252D30DD" w14:textId="1A47A4A9" w:rsidR="002705BF" w:rsidRPr="00F772DF" w:rsidRDefault="00F772DF" w:rsidP="00F772DF">
      <w:pPr>
        <w:suppressAutoHyphens/>
        <w:overflowPunct w:val="0"/>
        <w:autoSpaceDE w:val="0"/>
        <w:spacing w:after="0" w:line="240" w:lineRule="auto"/>
        <w:ind w:left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F772DF">
        <w:rPr>
          <w:rFonts w:ascii="Arial" w:eastAsia="Calibri" w:hAnsi="Arial" w:cs="Arial"/>
          <w:sz w:val="20"/>
          <w:szCs w:val="20"/>
        </w:rPr>
        <w:t>przez osobę upoważnioną do reprezentowania Wykonawcy, zgodnie z formą reprezentacji określoną w odpowiednim rejestrze lub innym dokumencie rejestrowym, właściwym dla danej formy organizacyjnej Wykonawcy</w:t>
      </w:r>
      <w:r w:rsidRPr="00F772DF">
        <w:rPr>
          <w:rFonts w:ascii="Arial" w:hAnsi="Arial" w:cs="Arial"/>
          <w:sz w:val="20"/>
          <w:szCs w:val="20"/>
        </w:rPr>
        <w:t xml:space="preserve"> </w:t>
      </w:r>
      <w:r w:rsidR="002705BF" w:rsidRPr="00F772DF">
        <w:rPr>
          <w:rFonts w:ascii="Arial" w:hAnsi="Arial" w:cs="Arial"/>
          <w:sz w:val="20"/>
          <w:szCs w:val="20"/>
        </w:rPr>
        <w:t>i</w:t>
      </w:r>
      <w:r w:rsidR="005176F5" w:rsidRPr="00F772DF">
        <w:rPr>
          <w:rFonts w:ascii="Arial" w:hAnsi="Arial" w:cs="Arial"/>
          <w:sz w:val="20"/>
          <w:szCs w:val="20"/>
        </w:rPr>
        <w:t xml:space="preserve"> przesłać </w:t>
      </w:r>
      <w:r w:rsidR="00F44199">
        <w:rPr>
          <w:rFonts w:ascii="Arial" w:hAnsi="Arial" w:cs="Arial"/>
          <w:sz w:val="20"/>
          <w:szCs w:val="20"/>
        </w:rPr>
        <w:t xml:space="preserve">na adres mailowy </w:t>
      </w:r>
      <w:hyperlink r:id="rId11" w:history="1">
        <w:r w:rsidR="00F44199" w:rsidRPr="007641C7">
          <w:rPr>
            <w:rStyle w:val="Hipercze"/>
            <w:rFonts w:ascii="Arial" w:hAnsi="Arial" w:cs="Arial"/>
            <w:sz w:val="20"/>
            <w:szCs w:val="20"/>
          </w:rPr>
          <w:t>fundacja@lodzakademicka.pl</w:t>
        </w:r>
      </w:hyperlink>
      <w:r w:rsidR="00F44199">
        <w:rPr>
          <w:rFonts w:ascii="Arial" w:hAnsi="Arial" w:cs="Arial"/>
          <w:sz w:val="20"/>
          <w:szCs w:val="20"/>
        </w:rPr>
        <w:t xml:space="preserve"> </w:t>
      </w:r>
      <w:r w:rsidR="005176F5" w:rsidRPr="00F772DF">
        <w:rPr>
          <w:rFonts w:ascii="Arial" w:hAnsi="Arial" w:cs="Arial"/>
          <w:sz w:val="20"/>
          <w:szCs w:val="20"/>
        </w:rPr>
        <w:t xml:space="preserve"> </w:t>
      </w:r>
      <w:r w:rsidR="002705BF" w:rsidRPr="00F772DF">
        <w:rPr>
          <w:rFonts w:ascii="Arial" w:hAnsi="Arial" w:cs="Arial"/>
          <w:b/>
          <w:sz w:val="20"/>
          <w:szCs w:val="20"/>
        </w:rPr>
        <w:t>w nieprz</w:t>
      </w:r>
      <w:r w:rsidR="005176F5" w:rsidRPr="00F772DF">
        <w:rPr>
          <w:rFonts w:ascii="Arial" w:hAnsi="Arial" w:cs="Arial"/>
          <w:b/>
          <w:sz w:val="20"/>
          <w:szCs w:val="20"/>
        </w:rPr>
        <w:t xml:space="preserve">ekraczalnym terminie do </w:t>
      </w:r>
      <w:r w:rsidR="005176F5" w:rsidRPr="00435F24">
        <w:rPr>
          <w:rFonts w:ascii="Arial" w:hAnsi="Arial" w:cs="Arial"/>
          <w:b/>
          <w:sz w:val="20"/>
          <w:szCs w:val="20"/>
        </w:rPr>
        <w:t xml:space="preserve">dnia: </w:t>
      </w:r>
      <w:r w:rsidR="00637FC8">
        <w:rPr>
          <w:rFonts w:ascii="Arial" w:hAnsi="Arial" w:cs="Arial"/>
          <w:b/>
          <w:sz w:val="20"/>
          <w:szCs w:val="20"/>
        </w:rPr>
        <w:t>1</w:t>
      </w:r>
      <w:r w:rsidR="008246D1">
        <w:rPr>
          <w:rFonts w:ascii="Arial" w:hAnsi="Arial" w:cs="Arial"/>
          <w:b/>
          <w:sz w:val="20"/>
          <w:szCs w:val="20"/>
        </w:rPr>
        <w:t>7</w:t>
      </w:r>
      <w:r w:rsidR="00494D7D" w:rsidRPr="00494D7D">
        <w:rPr>
          <w:rFonts w:ascii="Arial" w:hAnsi="Arial" w:cs="Arial"/>
          <w:b/>
          <w:sz w:val="20"/>
          <w:szCs w:val="20"/>
        </w:rPr>
        <w:t>.</w:t>
      </w:r>
      <w:r w:rsidR="005D30EF" w:rsidRPr="00494D7D">
        <w:rPr>
          <w:rFonts w:ascii="Arial" w:hAnsi="Arial" w:cs="Arial"/>
          <w:b/>
          <w:sz w:val="20"/>
          <w:szCs w:val="20"/>
        </w:rPr>
        <w:t>0</w:t>
      </w:r>
      <w:r w:rsidR="002A15AA">
        <w:rPr>
          <w:rFonts w:ascii="Arial" w:hAnsi="Arial" w:cs="Arial"/>
          <w:b/>
          <w:sz w:val="20"/>
          <w:szCs w:val="20"/>
        </w:rPr>
        <w:t>3</w:t>
      </w:r>
      <w:r w:rsidR="005D30EF" w:rsidRPr="00494D7D">
        <w:rPr>
          <w:rFonts w:ascii="Arial" w:hAnsi="Arial" w:cs="Arial"/>
          <w:b/>
          <w:sz w:val="20"/>
          <w:szCs w:val="20"/>
        </w:rPr>
        <w:t>.202</w:t>
      </w:r>
      <w:r w:rsidR="00637FC8">
        <w:rPr>
          <w:rFonts w:ascii="Arial" w:hAnsi="Arial" w:cs="Arial"/>
          <w:b/>
          <w:sz w:val="20"/>
          <w:szCs w:val="20"/>
        </w:rPr>
        <w:t>6</w:t>
      </w:r>
      <w:r w:rsidR="002705BF" w:rsidRPr="00494D7D">
        <w:rPr>
          <w:rFonts w:ascii="Arial" w:hAnsi="Arial" w:cs="Arial"/>
          <w:b/>
          <w:sz w:val="20"/>
          <w:szCs w:val="20"/>
        </w:rPr>
        <w:t xml:space="preserve"> r.</w:t>
      </w:r>
      <w:r w:rsidR="002705BF" w:rsidRPr="00F772DF">
        <w:rPr>
          <w:rFonts w:ascii="Arial" w:hAnsi="Arial" w:cs="Arial"/>
          <w:b/>
          <w:sz w:val="20"/>
          <w:szCs w:val="20"/>
        </w:rPr>
        <w:t xml:space="preserve"> </w:t>
      </w:r>
    </w:p>
    <w:p w14:paraId="51B84B5A" w14:textId="77777777" w:rsidR="002705BF" w:rsidRDefault="002705BF" w:rsidP="00D81525">
      <w:pPr>
        <w:pStyle w:val="Default"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może wprowadzić zmiany lub wycofać złożoną przez siebie ofertę. Zmiany lub wycofanie złożonej oferty są skuteczne tylko wówczas, gdy zostały dokonane przed upływem terminu składania ofert. </w:t>
      </w:r>
    </w:p>
    <w:p w14:paraId="262F96F6" w14:textId="77777777" w:rsidR="002705BF" w:rsidRDefault="002705BF" w:rsidP="002705BF">
      <w:pPr>
        <w:pStyle w:val="Default"/>
        <w:rPr>
          <w:sz w:val="20"/>
          <w:szCs w:val="20"/>
        </w:rPr>
      </w:pPr>
    </w:p>
    <w:p w14:paraId="0ABF17FD" w14:textId="77777777" w:rsidR="002705BF" w:rsidRDefault="002705BF" w:rsidP="00D81525">
      <w:pPr>
        <w:pStyle w:val="Default"/>
        <w:numPr>
          <w:ilvl w:val="0"/>
          <w:numId w:val="1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Opis sposobu obliczenia ceny. </w:t>
      </w:r>
    </w:p>
    <w:p w14:paraId="6007F65C" w14:textId="43C9F55A" w:rsidR="002705BF" w:rsidRPr="005176F5" w:rsidRDefault="002705BF" w:rsidP="00D81525">
      <w:pPr>
        <w:pStyle w:val="Default"/>
        <w:numPr>
          <w:ilvl w:val="0"/>
          <w:numId w:val="24"/>
        </w:numPr>
        <w:spacing w:after="13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Cenę należy obliczyć </w:t>
      </w:r>
      <w:r w:rsidR="00A602AC">
        <w:rPr>
          <w:sz w:val="20"/>
          <w:szCs w:val="20"/>
        </w:rPr>
        <w:t xml:space="preserve">z </w:t>
      </w:r>
      <w:r>
        <w:rPr>
          <w:sz w:val="20"/>
          <w:szCs w:val="20"/>
        </w:rPr>
        <w:t xml:space="preserve">uwzględnieniem wszystkich wymagań odnośnie realizacji przedmiotu zamówienia określonych w </w:t>
      </w:r>
      <w:r w:rsidRPr="005176F5">
        <w:rPr>
          <w:b/>
          <w:i/>
          <w:iCs/>
          <w:sz w:val="20"/>
          <w:szCs w:val="20"/>
        </w:rPr>
        <w:t xml:space="preserve">Zapytaniu Ofertowym. </w:t>
      </w:r>
    </w:p>
    <w:p w14:paraId="2C832321" w14:textId="77777777" w:rsidR="002705BF" w:rsidRPr="005176F5" w:rsidRDefault="002705BF" w:rsidP="00D81525">
      <w:pPr>
        <w:pStyle w:val="Default"/>
        <w:numPr>
          <w:ilvl w:val="0"/>
          <w:numId w:val="24"/>
        </w:numPr>
        <w:spacing w:after="13"/>
        <w:jc w:val="both"/>
        <w:rPr>
          <w:b/>
          <w:sz w:val="20"/>
          <w:szCs w:val="20"/>
        </w:rPr>
      </w:pPr>
      <w:r w:rsidRPr="005176F5">
        <w:rPr>
          <w:sz w:val="20"/>
          <w:szCs w:val="20"/>
        </w:rPr>
        <w:t xml:space="preserve">Wykonawca poniesie wszelkie koszty związane z przygotowaniem i złożeniem oferty. </w:t>
      </w:r>
    </w:p>
    <w:p w14:paraId="3DE77E8F" w14:textId="77777777" w:rsidR="002705BF" w:rsidRPr="005176F5" w:rsidRDefault="002705BF" w:rsidP="00D81525">
      <w:pPr>
        <w:pStyle w:val="Default"/>
        <w:numPr>
          <w:ilvl w:val="0"/>
          <w:numId w:val="24"/>
        </w:numPr>
        <w:spacing w:after="13"/>
        <w:jc w:val="both"/>
        <w:rPr>
          <w:b/>
          <w:sz w:val="20"/>
          <w:szCs w:val="20"/>
        </w:rPr>
      </w:pPr>
      <w:r w:rsidRPr="005176F5">
        <w:rPr>
          <w:sz w:val="20"/>
          <w:szCs w:val="20"/>
        </w:rPr>
        <w:t xml:space="preserve">Cena będzie zawierała wszystkie koszty, jakie mogą powstać w trakcie realizacji oraz będzie uwzględniała także ewentualne opusty i rabaty zastosowane przez Wykonawcę. </w:t>
      </w:r>
    </w:p>
    <w:p w14:paraId="74EEF80E" w14:textId="34BCF784" w:rsidR="005176F5" w:rsidRPr="005176F5" w:rsidRDefault="002705BF" w:rsidP="00D81525">
      <w:pPr>
        <w:pStyle w:val="Default"/>
        <w:numPr>
          <w:ilvl w:val="0"/>
          <w:numId w:val="24"/>
        </w:numPr>
        <w:spacing w:after="13"/>
        <w:jc w:val="both"/>
        <w:rPr>
          <w:b/>
          <w:sz w:val="20"/>
          <w:szCs w:val="20"/>
        </w:rPr>
      </w:pPr>
      <w:r w:rsidRPr="005176F5">
        <w:rPr>
          <w:sz w:val="20"/>
          <w:szCs w:val="20"/>
        </w:rPr>
        <w:lastRenderedPageBreak/>
        <w:t xml:space="preserve">W ramach zaoferowanej ceny mieścić się będą wszelkie koszty, jakie ponosi Zamawiający </w:t>
      </w:r>
      <w:r w:rsidR="005176F5">
        <w:rPr>
          <w:sz w:val="20"/>
          <w:szCs w:val="20"/>
        </w:rPr>
        <w:br/>
      </w:r>
      <w:r w:rsidRPr="005176F5">
        <w:rPr>
          <w:sz w:val="20"/>
          <w:szCs w:val="20"/>
        </w:rPr>
        <w:t>w związku z realizacją umowy, w tym wszelkie koszty dostawy</w:t>
      </w:r>
      <w:r w:rsidR="00F2492D">
        <w:rPr>
          <w:sz w:val="20"/>
          <w:szCs w:val="20"/>
        </w:rPr>
        <w:t xml:space="preserve"> i </w:t>
      </w:r>
      <w:r w:rsidRPr="005176F5">
        <w:rPr>
          <w:sz w:val="20"/>
          <w:szCs w:val="20"/>
        </w:rPr>
        <w:t>montażu za</w:t>
      </w:r>
      <w:r w:rsidR="005176F5">
        <w:rPr>
          <w:sz w:val="20"/>
          <w:szCs w:val="20"/>
        </w:rPr>
        <w:t>oferowanego wyposażenia</w:t>
      </w:r>
      <w:r w:rsidR="006C4B17">
        <w:rPr>
          <w:sz w:val="20"/>
          <w:szCs w:val="20"/>
        </w:rPr>
        <w:t>.</w:t>
      </w:r>
    </w:p>
    <w:p w14:paraId="0EAF3590" w14:textId="77777777" w:rsidR="002705BF" w:rsidRPr="005176F5" w:rsidRDefault="002705BF" w:rsidP="00D81525">
      <w:pPr>
        <w:pStyle w:val="Default"/>
        <w:numPr>
          <w:ilvl w:val="0"/>
          <w:numId w:val="24"/>
        </w:numPr>
        <w:spacing w:after="13"/>
        <w:jc w:val="both"/>
        <w:rPr>
          <w:b/>
          <w:sz w:val="20"/>
          <w:szCs w:val="20"/>
        </w:rPr>
      </w:pPr>
      <w:r w:rsidRPr="005176F5">
        <w:rPr>
          <w:sz w:val="20"/>
          <w:szCs w:val="20"/>
        </w:rPr>
        <w:t xml:space="preserve">Wykonawca może podać tylko jedną cenę wyrażoną w złotych (bez proponowania rozwiązań alternatywnych). </w:t>
      </w:r>
    </w:p>
    <w:p w14:paraId="72A68E2E" w14:textId="06498B56" w:rsidR="002705BF" w:rsidRPr="005176F5" w:rsidRDefault="002705BF" w:rsidP="00D81525">
      <w:pPr>
        <w:pStyle w:val="Default"/>
        <w:numPr>
          <w:ilvl w:val="0"/>
          <w:numId w:val="24"/>
        </w:numPr>
        <w:spacing w:after="13"/>
        <w:jc w:val="both"/>
        <w:rPr>
          <w:b/>
          <w:sz w:val="20"/>
          <w:szCs w:val="20"/>
        </w:rPr>
      </w:pPr>
      <w:r w:rsidRPr="005176F5">
        <w:rPr>
          <w:sz w:val="20"/>
          <w:szCs w:val="20"/>
        </w:rPr>
        <w:t>Cenę na</w:t>
      </w:r>
      <w:r w:rsidR="005176F5">
        <w:rPr>
          <w:sz w:val="20"/>
          <w:szCs w:val="20"/>
        </w:rPr>
        <w:t xml:space="preserve">leży </w:t>
      </w:r>
      <w:r w:rsidR="00A602AC">
        <w:rPr>
          <w:sz w:val="20"/>
          <w:szCs w:val="20"/>
        </w:rPr>
        <w:t>podać</w:t>
      </w:r>
      <w:r w:rsidR="005176F5">
        <w:rPr>
          <w:sz w:val="20"/>
          <w:szCs w:val="20"/>
        </w:rPr>
        <w:t xml:space="preserve"> </w:t>
      </w:r>
      <w:r w:rsidR="00A602AC">
        <w:rPr>
          <w:sz w:val="20"/>
          <w:szCs w:val="20"/>
        </w:rPr>
        <w:t>w</w:t>
      </w:r>
      <w:r w:rsidR="005176F5">
        <w:rPr>
          <w:sz w:val="20"/>
          <w:szCs w:val="20"/>
        </w:rPr>
        <w:t xml:space="preserve"> Formularz</w:t>
      </w:r>
      <w:r w:rsidR="00A602AC">
        <w:rPr>
          <w:sz w:val="20"/>
          <w:szCs w:val="20"/>
        </w:rPr>
        <w:t>u</w:t>
      </w:r>
      <w:r w:rsidR="005176F5">
        <w:rPr>
          <w:sz w:val="20"/>
          <w:szCs w:val="20"/>
        </w:rPr>
        <w:t xml:space="preserve"> ofertow</w:t>
      </w:r>
      <w:r w:rsidR="00A602AC">
        <w:rPr>
          <w:sz w:val="20"/>
          <w:szCs w:val="20"/>
        </w:rPr>
        <w:t>ym</w:t>
      </w:r>
      <w:r w:rsidRPr="005176F5">
        <w:rPr>
          <w:sz w:val="20"/>
          <w:szCs w:val="20"/>
        </w:rPr>
        <w:t xml:space="preserve">. Cenę należy zaokrąglić do dwóch miejsc po przecinku. </w:t>
      </w:r>
    </w:p>
    <w:p w14:paraId="7AA975BD" w14:textId="77777777" w:rsidR="002705BF" w:rsidRPr="005176F5" w:rsidRDefault="002705BF" w:rsidP="00D81525">
      <w:pPr>
        <w:pStyle w:val="Default"/>
        <w:numPr>
          <w:ilvl w:val="0"/>
          <w:numId w:val="24"/>
        </w:numPr>
        <w:spacing w:after="13"/>
        <w:jc w:val="both"/>
        <w:rPr>
          <w:b/>
          <w:sz w:val="20"/>
          <w:szCs w:val="20"/>
        </w:rPr>
      </w:pPr>
      <w:r w:rsidRPr="005176F5">
        <w:rPr>
          <w:sz w:val="20"/>
          <w:szCs w:val="20"/>
        </w:rPr>
        <w:t xml:space="preserve">Jeżeli okaże się, że oferta zawiera oczywiste omyłki rachunkowe, Zamawiający poprawi je, niezwłocznie zawiadamiając o tym Wykonawcę. </w:t>
      </w:r>
    </w:p>
    <w:p w14:paraId="5216DDC1" w14:textId="77777777" w:rsidR="002705BF" w:rsidRPr="005176F5" w:rsidRDefault="002705BF" w:rsidP="00D81525">
      <w:pPr>
        <w:pStyle w:val="Default"/>
        <w:numPr>
          <w:ilvl w:val="0"/>
          <w:numId w:val="24"/>
        </w:numPr>
        <w:spacing w:after="13"/>
        <w:jc w:val="both"/>
        <w:rPr>
          <w:b/>
          <w:sz w:val="20"/>
          <w:szCs w:val="20"/>
        </w:rPr>
      </w:pPr>
      <w:r w:rsidRPr="005176F5">
        <w:rPr>
          <w:sz w:val="20"/>
          <w:szCs w:val="20"/>
        </w:rPr>
        <w:t xml:space="preserve">Cena przedstawiona w ofercie oraz warunki wykonania zamówienia nie podlegają negocjacjom w trakcie oceny ofert i realizacji zamówienia, poza sytuacją opisaną w umowie oraz gdy w wyniku oceny ofert wykonawcy otrzymają taką samą liczbę punktów. Wówczas Zamawiający wybierze Wykonawcę z niższą ceną lub wezwie Wykonawców do złożenia ofert dodatkowych, nie mniej korzystnych niż dotychczas złożone. </w:t>
      </w:r>
    </w:p>
    <w:p w14:paraId="524605F6" w14:textId="77777777" w:rsidR="002705BF" w:rsidRDefault="002705BF" w:rsidP="002705BF">
      <w:pPr>
        <w:pStyle w:val="Default"/>
        <w:rPr>
          <w:sz w:val="20"/>
          <w:szCs w:val="20"/>
        </w:rPr>
      </w:pPr>
    </w:p>
    <w:p w14:paraId="635F87D4" w14:textId="4E73036F" w:rsidR="002705BF" w:rsidRDefault="002705BF" w:rsidP="00D81525">
      <w:pPr>
        <w:pStyle w:val="Default"/>
        <w:numPr>
          <w:ilvl w:val="0"/>
          <w:numId w:val="1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Opis kryteriów, którymi będzie się kierował Zamawiający przy ocenie złożonych ofert wraz z podaniem wag tych kryteriów i sposobu oceny ofert. </w:t>
      </w:r>
    </w:p>
    <w:p w14:paraId="62EACB92" w14:textId="77777777" w:rsidR="002705BF" w:rsidRDefault="002705BF" w:rsidP="00D81525">
      <w:pPr>
        <w:pStyle w:val="Default"/>
        <w:numPr>
          <w:ilvl w:val="0"/>
          <w:numId w:val="25"/>
        </w:numPr>
        <w:spacing w:after="12"/>
        <w:rPr>
          <w:sz w:val="20"/>
          <w:szCs w:val="20"/>
        </w:rPr>
      </w:pPr>
      <w:r>
        <w:rPr>
          <w:sz w:val="20"/>
          <w:szCs w:val="20"/>
        </w:rPr>
        <w:t xml:space="preserve">W celu wyboru najkorzystniejszej oferty Zamawiający dokona oceny i wyboru ofert w oparciu </w:t>
      </w:r>
      <w:r w:rsidR="005F2A7F">
        <w:rPr>
          <w:sz w:val="20"/>
          <w:szCs w:val="20"/>
        </w:rPr>
        <w:br/>
      </w:r>
      <w:r>
        <w:rPr>
          <w:sz w:val="20"/>
          <w:szCs w:val="20"/>
        </w:rPr>
        <w:t xml:space="preserve">o następujące kryteria: </w:t>
      </w:r>
    </w:p>
    <w:p w14:paraId="64908E08" w14:textId="7B4029DE" w:rsidR="002705BF" w:rsidRDefault="002705BF" w:rsidP="00711390">
      <w:pPr>
        <w:pStyle w:val="Default"/>
        <w:ind w:left="42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Kryterium „Cena za realizację zamówienia” </w:t>
      </w:r>
      <w:r>
        <w:rPr>
          <w:sz w:val="20"/>
          <w:szCs w:val="20"/>
        </w:rPr>
        <w:t xml:space="preserve">– ocena na podstawie ceny brutto za </w:t>
      </w:r>
      <w:r w:rsidR="008F346F">
        <w:rPr>
          <w:sz w:val="20"/>
          <w:szCs w:val="20"/>
        </w:rPr>
        <w:t>usługę</w:t>
      </w:r>
      <w:r>
        <w:rPr>
          <w:sz w:val="20"/>
          <w:szCs w:val="20"/>
        </w:rPr>
        <w:t xml:space="preserve">. Oferta z najniższą ceną brutto otrzyma </w:t>
      </w:r>
      <w:r w:rsidR="00711390">
        <w:rPr>
          <w:b/>
          <w:bCs/>
          <w:sz w:val="20"/>
          <w:szCs w:val="20"/>
        </w:rPr>
        <w:t>100</w:t>
      </w:r>
      <w:r>
        <w:rPr>
          <w:b/>
          <w:bCs/>
          <w:sz w:val="20"/>
          <w:szCs w:val="20"/>
        </w:rPr>
        <w:t xml:space="preserve"> punktów</w:t>
      </w:r>
      <w:r>
        <w:rPr>
          <w:sz w:val="20"/>
          <w:szCs w:val="20"/>
        </w:rPr>
        <w:t xml:space="preserve">. </w:t>
      </w:r>
    </w:p>
    <w:p w14:paraId="18A5BBA0" w14:textId="77777777" w:rsidR="002705BF" w:rsidRDefault="002705BF" w:rsidP="002705BF">
      <w:pPr>
        <w:pStyle w:val="Default"/>
        <w:rPr>
          <w:sz w:val="20"/>
          <w:szCs w:val="20"/>
        </w:rPr>
      </w:pPr>
    </w:p>
    <w:p w14:paraId="291BA020" w14:textId="042F0F13" w:rsidR="002705BF" w:rsidRDefault="002705BF" w:rsidP="005F2A7F">
      <w:pPr>
        <w:pStyle w:val="Default"/>
        <w:ind w:left="361" w:firstLine="708"/>
        <w:rPr>
          <w:sz w:val="20"/>
          <w:szCs w:val="20"/>
        </w:rPr>
      </w:pPr>
      <w:r>
        <w:rPr>
          <w:sz w:val="20"/>
          <w:szCs w:val="20"/>
        </w:rPr>
        <w:t xml:space="preserve">Punkty zostaną obliczone wg wzoru: </w:t>
      </w:r>
      <w:r w:rsidR="005F2A7F">
        <w:rPr>
          <w:b/>
          <w:bCs/>
          <w:sz w:val="20"/>
          <w:szCs w:val="20"/>
        </w:rPr>
        <w:t xml:space="preserve">C = (Cmin/ Co„x”) x </w:t>
      </w:r>
      <w:r w:rsidR="00CF265C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>0 pkt</w:t>
      </w:r>
      <w:r>
        <w:rPr>
          <w:sz w:val="20"/>
          <w:szCs w:val="20"/>
        </w:rPr>
        <w:t xml:space="preserve">, gdzie: </w:t>
      </w:r>
    </w:p>
    <w:p w14:paraId="23DAAB8A" w14:textId="77777777" w:rsidR="002705BF" w:rsidRDefault="002705BF" w:rsidP="005F2A7F">
      <w:pPr>
        <w:pStyle w:val="Default"/>
        <w:ind w:left="361" w:firstLine="708"/>
        <w:rPr>
          <w:sz w:val="20"/>
          <w:szCs w:val="20"/>
        </w:rPr>
      </w:pPr>
      <w:r>
        <w:rPr>
          <w:sz w:val="20"/>
          <w:szCs w:val="20"/>
        </w:rPr>
        <w:t xml:space="preserve">C – liczba punktów dla oferty ocenianej za kryterium ceny </w:t>
      </w:r>
    </w:p>
    <w:p w14:paraId="16F3A4A7" w14:textId="77777777" w:rsidR="002705BF" w:rsidRDefault="002705BF" w:rsidP="005F2A7F">
      <w:pPr>
        <w:pStyle w:val="Default"/>
        <w:ind w:left="361" w:firstLine="708"/>
        <w:rPr>
          <w:sz w:val="20"/>
          <w:szCs w:val="20"/>
        </w:rPr>
      </w:pPr>
      <w:r>
        <w:rPr>
          <w:sz w:val="20"/>
          <w:szCs w:val="20"/>
        </w:rPr>
        <w:t xml:space="preserve">Cmin – najniższa cena brutto </w:t>
      </w:r>
    </w:p>
    <w:p w14:paraId="1C005424" w14:textId="77777777" w:rsidR="002705BF" w:rsidRDefault="002705BF" w:rsidP="005F2A7F">
      <w:pPr>
        <w:pStyle w:val="Default"/>
        <w:ind w:left="361" w:firstLine="708"/>
        <w:rPr>
          <w:sz w:val="20"/>
          <w:szCs w:val="20"/>
        </w:rPr>
      </w:pPr>
      <w:r>
        <w:rPr>
          <w:sz w:val="20"/>
          <w:szCs w:val="20"/>
        </w:rPr>
        <w:t xml:space="preserve">Co„x” – cena oferty ocenianej </w:t>
      </w:r>
    </w:p>
    <w:p w14:paraId="0FD3D3E5" w14:textId="77777777" w:rsidR="007E2CBF" w:rsidRDefault="007E2CBF" w:rsidP="005F2A7F">
      <w:pPr>
        <w:pStyle w:val="Default"/>
        <w:ind w:left="361" w:firstLine="708"/>
        <w:rPr>
          <w:sz w:val="20"/>
          <w:szCs w:val="20"/>
        </w:rPr>
      </w:pPr>
    </w:p>
    <w:p w14:paraId="7790EFA5" w14:textId="11110A36" w:rsidR="002705BF" w:rsidRDefault="002705BF" w:rsidP="00D81525">
      <w:pPr>
        <w:pStyle w:val="Default"/>
        <w:numPr>
          <w:ilvl w:val="0"/>
          <w:numId w:val="25"/>
        </w:numPr>
        <w:rPr>
          <w:sz w:val="20"/>
          <w:szCs w:val="20"/>
        </w:rPr>
      </w:pPr>
      <w:r w:rsidRPr="005F2A7F">
        <w:rPr>
          <w:sz w:val="20"/>
          <w:szCs w:val="20"/>
        </w:rPr>
        <w:t>Brak złożenia Formularza ofertowego skutkować będzie brakiem możliwości przyznania punktów w kryterium</w:t>
      </w:r>
      <w:r w:rsidR="007E2CBF">
        <w:rPr>
          <w:sz w:val="20"/>
          <w:szCs w:val="20"/>
        </w:rPr>
        <w:t xml:space="preserve">. </w:t>
      </w:r>
      <w:r w:rsidRPr="005F2A7F">
        <w:rPr>
          <w:sz w:val="20"/>
          <w:szCs w:val="20"/>
        </w:rPr>
        <w:t xml:space="preserve">Załącznik Nr 1 do </w:t>
      </w:r>
      <w:r w:rsidRPr="005F2A7F">
        <w:rPr>
          <w:b/>
          <w:i/>
          <w:iCs/>
          <w:sz w:val="20"/>
          <w:szCs w:val="20"/>
        </w:rPr>
        <w:t>Zapytania Ofertowego</w:t>
      </w:r>
      <w:r w:rsidRPr="005F2A7F">
        <w:rPr>
          <w:i/>
          <w:iCs/>
          <w:sz w:val="20"/>
          <w:szCs w:val="20"/>
        </w:rPr>
        <w:t xml:space="preserve"> </w:t>
      </w:r>
      <w:r w:rsidRPr="005F2A7F">
        <w:rPr>
          <w:sz w:val="20"/>
          <w:szCs w:val="20"/>
        </w:rPr>
        <w:t xml:space="preserve">nie podlega uzupełnieniu ani w części ani w całości. </w:t>
      </w:r>
    </w:p>
    <w:p w14:paraId="0E467758" w14:textId="77777777" w:rsidR="002705BF" w:rsidRDefault="002705BF" w:rsidP="00D81525">
      <w:pPr>
        <w:pStyle w:val="Default"/>
        <w:numPr>
          <w:ilvl w:val="0"/>
          <w:numId w:val="25"/>
        </w:numPr>
        <w:rPr>
          <w:sz w:val="20"/>
          <w:szCs w:val="20"/>
        </w:rPr>
      </w:pPr>
      <w:r w:rsidRPr="005F2A7F">
        <w:rPr>
          <w:sz w:val="20"/>
          <w:szCs w:val="20"/>
        </w:rPr>
        <w:t xml:space="preserve">Brak odpowiednio precyzyjnych informacji skutkować będzie brakiem możliwości przyznania punktów. </w:t>
      </w:r>
    </w:p>
    <w:p w14:paraId="405D1BBF" w14:textId="561B11C0" w:rsidR="002705BF" w:rsidRDefault="002705BF" w:rsidP="00D81525">
      <w:pPr>
        <w:pStyle w:val="Default"/>
        <w:numPr>
          <w:ilvl w:val="0"/>
          <w:numId w:val="25"/>
        </w:numPr>
        <w:jc w:val="both"/>
        <w:rPr>
          <w:sz w:val="20"/>
          <w:szCs w:val="20"/>
        </w:rPr>
      </w:pPr>
      <w:r w:rsidRPr="005F2A7F">
        <w:rPr>
          <w:sz w:val="20"/>
          <w:szCs w:val="20"/>
        </w:rPr>
        <w:t>W przypadku, gdy liczba uzyskanych punktów, zgodnie z powyższym</w:t>
      </w:r>
      <w:r w:rsidR="007E2CBF">
        <w:rPr>
          <w:sz w:val="20"/>
          <w:szCs w:val="20"/>
        </w:rPr>
        <w:t xml:space="preserve"> </w:t>
      </w:r>
      <w:r w:rsidRPr="005F2A7F">
        <w:rPr>
          <w:sz w:val="20"/>
          <w:szCs w:val="20"/>
        </w:rPr>
        <w:t>kryteri</w:t>
      </w:r>
      <w:r w:rsidR="007E2CBF">
        <w:rPr>
          <w:sz w:val="20"/>
          <w:szCs w:val="20"/>
        </w:rPr>
        <w:t>um</w:t>
      </w:r>
      <w:r w:rsidRPr="005F2A7F">
        <w:rPr>
          <w:sz w:val="20"/>
          <w:szCs w:val="20"/>
        </w:rPr>
        <w:t xml:space="preserve"> dla więcej niż jednego Wykonawcy będzie taka sama</w:t>
      </w:r>
      <w:r w:rsidR="002D3D37">
        <w:rPr>
          <w:sz w:val="20"/>
          <w:szCs w:val="20"/>
        </w:rPr>
        <w:t xml:space="preserve">. </w:t>
      </w:r>
      <w:r w:rsidRPr="005F2A7F">
        <w:rPr>
          <w:sz w:val="20"/>
          <w:szCs w:val="20"/>
        </w:rPr>
        <w:t>W przypadku, gdy liczba punktów, zgodnie z powyższymi kryteriami dla więcej niż jednego Wykonawc</w:t>
      </w:r>
      <w:r w:rsidR="002A15AA">
        <w:rPr>
          <w:sz w:val="20"/>
          <w:szCs w:val="20"/>
        </w:rPr>
        <w:t>y</w:t>
      </w:r>
      <w:r w:rsidRPr="005F2A7F">
        <w:rPr>
          <w:sz w:val="20"/>
          <w:szCs w:val="20"/>
        </w:rPr>
        <w:t xml:space="preserve"> będzie taka sama, a Wykonawcy zaoferują taką samą cenę Zamawiający przewiduje możliwość zastosowania mechanizmu dogrywki cenowej. </w:t>
      </w:r>
    </w:p>
    <w:p w14:paraId="4EFE51BE" w14:textId="77777777" w:rsidR="002705BF" w:rsidRDefault="002705BF" w:rsidP="00D81525">
      <w:pPr>
        <w:pStyle w:val="Default"/>
        <w:numPr>
          <w:ilvl w:val="0"/>
          <w:numId w:val="25"/>
        </w:numPr>
        <w:jc w:val="both"/>
        <w:rPr>
          <w:sz w:val="20"/>
          <w:szCs w:val="20"/>
        </w:rPr>
      </w:pPr>
      <w:r w:rsidRPr="005F2A7F">
        <w:rPr>
          <w:sz w:val="20"/>
          <w:szCs w:val="20"/>
        </w:rPr>
        <w:t xml:space="preserve">Zamawiający oceni i porówna tylko te oferty, które zostaną sklasyfikowane </w:t>
      </w:r>
      <w:r w:rsidR="005F2A7F">
        <w:rPr>
          <w:sz w:val="20"/>
          <w:szCs w:val="20"/>
        </w:rPr>
        <w:t>jako nie podlegające odrzuceniu/</w:t>
      </w:r>
      <w:r w:rsidRPr="005F2A7F">
        <w:rPr>
          <w:sz w:val="20"/>
          <w:szCs w:val="20"/>
        </w:rPr>
        <w:t xml:space="preserve">wykluczeniu. </w:t>
      </w:r>
    </w:p>
    <w:p w14:paraId="4BB63251" w14:textId="77777777" w:rsidR="00674E29" w:rsidRPr="005F2A7F" w:rsidRDefault="00674E29" w:rsidP="00674E29">
      <w:pPr>
        <w:pStyle w:val="Default"/>
        <w:jc w:val="both"/>
        <w:rPr>
          <w:sz w:val="20"/>
          <w:szCs w:val="20"/>
        </w:rPr>
      </w:pPr>
    </w:p>
    <w:p w14:paraId="0D92BA52" w14:textId="77777777" w:rsidR="002705BF" w:rsidRDefault="002705BF" w:rsidP="002705BF">
      <w:pPr>
        <w:pStyle w:val="Default"/>
        <w:rPr>
          <w:sz w:val="20"/>
          <w:szCs w:val="20"/>
        </w:rPr>
      </w:pPr>
    </w:p>
    <w:p w14:paraId="51029C87" w14:textId="77777777" w:rsidR="002705BF" w:rsidRPr="005F2A7F" w:rsidRDefault="002705BF" w:rsidP="00154FA2">
      <w:pPr>
        <w:pStyle w:val="Default"/>
        <w:numPr>
          <w:ilvl w:val="0"/>
          <w:numId w:val="18"/>
        </w:numPr>
        <w:ind w:hanging="7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Informacja o formalnościach, jakie powinny zostać dopełnione po wyborze oferty w celu zawarcia umowy w sprawie udzielenia zamówienia. </w:t>
      </w:r>
    </w:p>
    <w:p w14:paraId="6C3BBE7B" w14:textId="77777777" w:rsidR="002705BF" w:rsidRDefault="002705BF" w:rsidP="00D81525">
      <w:pPr>
        <w:pStyle w:val="Default"/>
        <w:numPr>
          <w:ilvl w:val="0"/>
          <w:numId w:val="28"/>
        </w:numPr>
        <w:jc w:val="both"/>
        <w:rPr>
          <w:sz w:val="20"/>
          <w:szCs w:val="20"/>
        </w:rPr>
      </w:pPr>
      <w:r w:rsidRPr="005F2A7F">
        <w:rPr>
          <w:sz w:val="20"/>
          <w:szCs w:val="20"/>
        </w:rPr>
        <w:t xml:space="preserve">Z Wykonawcą, który przedstawi najkorzystniejszą ofertę, Zamawiający zawrze umowę </w:t>
      </w:r>
      <w:r w:rsidR="00F772DF">
        <w:rPr>
          <w:sz w:val="20"/>
          <w:szCs w:val="20"/>
        </w:rPr>
        <w:br/>
      </w:r>
      <w:r w:rsidRPr="005F2A7F">
        <w:rPr>
          <w:sz w:val="20"/>
          <w:szCs w:val="20"/>
        </w:rPr>
        <w:t xml:space="preserve">w sprawie zamówienia. </w:t>
      </w:r>
    </w:p>
    <w:p w14:paraId="4B0773E9" w14:textId="77777777" w:rsidR="002705BF" w:rsidRPr="005F2A7F" w:rsidRDefault="002705BF" w:rsidP="00D81525">
      <w:pPr>
        <w:pStyle w:val="Default"/>
        <w:numPr>
          <w:ilvl w:val="0"/>
          <w:numId w:val="28"/>
        </w:numPr>
        <w:jc w:val="both"/>
        <w:rPr>
          <w:sz w:val="20"/>
          <w:szCs w:val="20"/>
        </w:rPr>
      </w:pPr>
      <w:r w:rsidRPr="005F2A7F">
        <w:rPr>
          <w:sz w:val="20"/>
          <w:szCs w:val="20"/>
        </w:rPr>
        <w:t xml:space="preserve">Osoby reprezentujące wykonawcę przy podpisywaniu umowy powinny posiadać ze sobą dokumenty potwierdzające ich umocowanie do podpisania umowy, o ile umocowanie to nie będzie wynikać z dokumentów załączonych do oferty lub dokumentów ogólnie dostępnych </w:t>
      </w:r>
      <w:r w:rsidR="005F2A7F">
        <w:rPr>
          <w:sz w:val="20"/>
          <w:szCs w:val="20"/>
        </w:rPr>
        <w:br/>
      </w:r>
      <w:r w:rsidRPr="005F2A7F">
        <w:rPr>
          <w:sz w:val="20"/>
          <w:szCs w:val="20"/>
        </w:rPr>
        <w:t xml:space="preserve">w rejestrach publicznych. </w:t>
      </w:r>
    </w:p>
    <w:p w14:paraId="77F69BF7" w14:textId="77777777" w:rsidR="002705BF" w:rsidRDefault="002705BF" w:rsidP="002705BF">
      <w:pPr>
        <w:pStyle w:val="Default"/>
        <w:rPr>
          <w:sz w:val="20"/>
          <w:szCs w:val="20"/>
        </w:rPr>
      </w:pPr>
    </w:p>
    <w:p w14:paraId="4ACA4944" w14:textId="77777777" w:rsidR="002705BF" w:rsidRPr="008F346F" w:rsidRDefault="002705BF" w:rsidP="00D81525">
      <w:pPr>
        <w:pStyle w:val="Default"/>
        <w:numPr>
          <w:ilvl w:val="0"/>
          <w:numId w:val="29"/>
        </w:numPr>
        <w:jc w:val="both"/>
        <w:rPr>
          <w:sz w:val="20"/>
          <w:szCs w:val="20"/>
        </w:rPr>
      </w:pPr>
      <w:r w:rsidRPr="008F346F">
        <w:rPr>
          <w:b/>
          <w:bCs/>
          <w:sz w:val="20"/>
          <w:szCs w:val="20"/>
        </w:rPr>
        <w:t xml:space="preserve">Istotne dla stron postanowienia, które zostaną wprowadzone do treści zawieranej umowy w sprawie zamówienia, ogólne warunki umowy albo wzór umowy, jeżeli Zamawiający wymaga od Wykonawcy, aby zawarł z nim umowę w sprawie zamówienia na takich warunkach. </w:t>
      </w:r>
    </w:p>
    <w:p w14:paraId="4D699D54" w14:textId="5F799B63" w:rsidR="0060740C" w:rsidRPr="00637FC8" w:rsidRDefault="0060740C" w:rsidP="00D81525">
      <w:pPr>
        <w:pStyle w:val="Default"/>
        <w:numPr>
          <w:ilvl w:val="0"/>
          <w:numId w:val="30"/>
        </w:numPr>
        <w:spacing w:after="13"/>
        <w:rPr>
          <w:sz w:val="20"/>
          <w:szCs w:val="20"/>
        </w:rPr>
      </w:pPr>
      <w:r w:rsidRPr="00637FC8">
        <w:rPr>
          <w:sz w:val="20"/>
          <w:szCs w:val="20"/>
        </w:rPr>
        <w:t xml:space="preserve">Wzór umowy przedstawiony jest w załączniku nr 3 do </w:t>
      </w:r>
      <w:r w:rsidRPr="00637FC8">
        <w:rPr>
          <w:b/>
          <w:i/>
          <w:iCs/>
          <w:sz w:val="20"/>
          <w:szCs w:val="20"/>
        </w:rPr>
        <w:t>Zapytania Ofertowego</w:t>
      </w:r>
      <w:r w:rsidRPr="00637FC8">
        <w:rPr>
          <w:i/>
          <w:iCs/>
          <w:sz w:val="20"/>
          <w:szCs w:val="20"/>
        </w:rPr>
        <w:t xml:space="preserve"> </w:t>
      </w:r>
      <w:r w:rsidRPr="00637FC8">
        <w:rPr>
          <w:sz w:val="20"/>
          <w:szCs w:val="20"/>
        </w:rPr>
        <w:t>– wzór umowy</w:t>
      </w:r>
      <w:r w:rsidR="008F346F" w:rsidRPr="00637FC8">
        <w:rPr>
          <w:sz w:val="20"/>
          <w:szCs w:val="20"/>
        </w:rPr>
        <w:t>.</w:t>
      </w:r>
    </w:p>
    <w:p w14:paraId="67C5815F" w14:textId="77777777" w:rsidR="0060740C" w:rsidRDefault="0060740C" w:rsidP="00D81525">
      <w:pPr>
        <w:pStyle w:val="Default"/>
        <w:numPr>
          <w:ilvl w:val="0"/>
          <w:numId w:val="30"/>
        </w:numPr>
        <w:spacing w:after="13"/>
        <w:jc w:val="both"/>
        <w:rPr>
          <w:sz w:val="20"/>
          <w:szCs w:val="20"/>
        </w:rPr>
      </w:pPr>
      <w:r w:rsidRPr="0060740C">
        <w:rPr>
          <w:sz w:val="20"/>
          <w:szCs w:val="20"/>
        </w:rPr>
        <w:lastRenderedPageBreak/>
        <w:t xml:space="preserve">Zamawiający przewiduje możliwość zmiany zawartej umowy w stosunku do treści oferty, na podstawie której dokonano wyboru oferty. Zakres, charakter zmian oraz warunki ich wprowadzenia przedstawione są we wskazanym powyżej w pkt 1) wzorze umowy. </w:t>
      </w:r>
    </w:p>
    <w:p w14:paraId="1F00FBE5" w14:textId="75C3C69A" w:rsidR="0060740C" w:rsidRDefault="0060740C" w:rsidP="00D81525">
      <w:pPr>
        <w:pStyle w:val="Default"/>
        <w:numPr>
          <w:ilvl w:val="0"/>
          <w:numId w:val="30"/>
        </w:numPr>
        <w:spacing w:after="13"/>
        <w:jc w:val="both"/>
        <w:rPr>
          <w:sz w:val="20"/>
          <w:szCs w:val="20"/>
        </w:rPr>
      </w:pPr>
      <w:r w:rsidRPr="0060740C">
        <w:rPr>
          <w:sz w:val="20"/>
          <w:szCs w:val="20"/>
        </w:rPr>
        <w:t xml:space="preserve">Umowa zostanie zawarta z </w:t>
      </w:r>
      <w:r w:rsidR="00170661">
        <w:rPr>
          <w:sz w:val="20"/>
          <w:szCs w:val="20"/>
        </w:rPr>
        <w:t>Wykonawcą</w:t>
      </w:r>
      <w:r w:rsidRPr="0060740C">
        <w:rPr>
          <w:sz w:val="20"/>
          <w:szCs w:val="20"/>
        </w:rPr>
        <w:t>, którego oferta otrzyma największą liczbę punktów.</w:t>
      </w:r>
    </w:p>
    <w:p w14:paraId="03CC46A1" w14:textId="77777777" w:rsidR="0060740C" w:rsidRPr="0060740C" w:rsidRDefault="0060740C" w:rsidP="00D81525">
      <w:pPr>
        <w:pStyle w:val="Default"/>
        <w:numPr>
          <w:ilvl w:val="0"/>
          <w:numId w:val="30"/>
        </w:numPr>
        <w:spacing w:after="13"/>
        <w:jc w:val="both"/>
        <w:rPr>
          <w:sz w:val="20"/>
          <w:szCs w:val="20"/>
        </w:rPr>
      </w:pPr>
      <w:r w:rsidRPr="0060740C">
        <w:rPr>
          <w:sz w:val="20"/>
          <w:szCs w:val="20"/>
        </w:rPr>
        <w:t>W przypadku, gdy cena ofert przekroczy</w:t>
      </w:r>
      <w:r>
        <w:rPr>
          <w:sz w:val="20"/>
          <w:szCs w:val="20"/>
        </w:rPr>
        <w:t xml:space="preserve"> wartość środków przewidywanych </w:t>
      </w:r>
      <w:r w:rsidRPr="0060740C">
        <w:rPr>
          <w:sz w:val="20"/>
          <w:szCs w:val="20"/>
        </w:rPr>
        <w:t xml:space="preserve">na ten cel </w:t>
      </w:r>
      <w:r>
        <w:rPr>
          <w:sz w:val="20"/>
          <w:szCs w:val="20"/>
        </w:rPr>
        <w:br/>
      </w:r>
      <w:r w:rsidRPr="0060740C">
        <w:rPr>
          <w:sz w:val="20"/>
          <w:szCs w:val="20"/>
        </w:rPr>
        <w:t>w budżecie projektu</w:t>
      </w:r>
      <w:r>
        <w:rPr>
          <w:sz w:val="20"/>
          <w:szCs w:val="20"/>
        </w:rPr>
        <w:t xml:space="preserve"> zgodnie z wnioskiem o dofinansowanie</w:t>
      </w:r>
      <w:r w:rsidRPr="0060740C">
        <w:rPr>
          <w:sz w:val="20"/>
          <w:szCs w:val="20"/>
        </w:rPr>
        <w:t xml:space="preserve"> postępowanie może zostać unieważnione lub mogą zostać przeprowadzone dodatkowe negocjacje cenowe. </w:t>
      </w:r>
    </w:p>
    <w:p w14:paraId="4EBE3813" w14:textId="77777777" w:rsidR="0060740C" w:rsidRPr="0060740C" w:rsidRDefault="0060740C" w:rsidP="0060740C">
      <w:pPr>
        <w:pStyle w:val="Default"/>
        <w:ind w:left="644"/>
        <w:jc w:val="both"/>
        <w:rPr>
          <w:sz w:val="20"/>
          <w:szCs w:val="20"/>
        </w:rPr>
      </w:pPr>
    </w:p>
    <w:p w14:paraId="727A0378" w14:textId="77777777" w:rsidR="002705BF" w:rsidRPr="0060740C" w:rsidRDefault="002705BF" w:rsidP="00D81525">
      <w:pPr>
        <w:pStyle w:val="Default"/>
        <w:numPr>
          <w:ilvl w:val="0"/>
          <w:numId w:val="29"/>
        </w:numPr>
        <w:jc w:val="both"/>
        <w:rPr>
          <w:sz w:val="20"/>
          <w:szCs w:val="20"/>
        </w:rPr>
      </w:pPr>
      <w:r w:rsidRPr="0060740C">
        <w:rPr>
          <w:b/>
          <w:bCs/>
          <w:sz w:val="20"/>
          <w:szCs w:val="20"/>
        </w:rPr>
        <w:t xml:space="preserve">Pozostałe postanowienia. </w:t>
      </w:r>
    </w:p>
    <w:p w14:paraId="4DE4193D" w14:textId="77777777" w:rsidR="002705BF" w:rsidRPr="0060740C" w:rsidRDefault="002705BF" w:rsidP="00D81525">
      <w:pPr>
        <w:pStyle w:val="Default"/>
        <w:numPr>
          <w:ilvl w:val="0"/>
          <w:numId w:val="31"/>
        </w:numPr>
        <w:spacing w:after="25"/>
        <w:jc w:val="both"/>
        <w:rPr>
          <w:sz w:val="20"/>
          <w:szCs w:val="20"/>
        </w:rPr>
      </w:pPr>
      <w:r w:rsidRPr="0060740C">
        <w:rPr>
          <w:sz w:val="20"/>
          <w:szCs w:val="20"/>
        </w:rPr>
        <w:t>Niniejsze ogłoszenie nie jest ogłoszeniem w rozumieniu ustawy Prawo zamówień publicznych</w:t>
      </w:r>
      <w:r w:rsidR="003D7522">
        <w:rPr>
          <w:sz w:val="20"/>
          <w:szCs w:val="20"/>
        </w:rPr>
        <w:t xml:space="preserve"> (dalej: ustawa Pzp)</w:t>
      </w:r>
      <w:r w:rsidRPr="0060740C">
        <w:rPr>
          <w:sz w:val="20"/>
          <w:szCs w:val="20"/>
        </w:rPr>
        <w:t xml:space="preserve">. </w:t>
      </w:r>
    </w:p>
    <w:p w14:paraId="42A922BC" w14:textId="77777777" w:rsidR="002705BF" w:rsidRPr="0060740C" w:rsidRDefault="002705BF" w:rsidP="00D81525">
      <w:pPr>
        <w:pStyle w:val="Default"/>
        <w:numPr>
          <w:ilvl w:val="0"/>
          <w:numId w:val="31"/>
        </w:numPr>
        <w:spacing w:after="25"/>
        <w:jc w:val="both"/>
        <w:rPr>
          <w:sz w:val="20"/>
          <w:szCs w:val="20"/>
        </w:rPr>
      </w:pPr>
      <w:r w:rsidRPr="0060740C">
        <w:rPr>
          <w:sz w:val="20"/>
          <w:szCs w:val="20"/>
        </w:rPr>
        <w:t xml:space="preserve">Zamawiający odrzuci ofertę jeżeli: </w:t>
      </w:r>
    </w:p>
    <w:p w14:paraId="6DA65D83" w14:textId="77777777" w:rsidR="002705BF" w:rsidRPr="0060740C" w:rsidRDefault="002705BF" w:rsidP="00D81525">
      <w:pPr>
        <w:pStyle w:val="Default"/>
        <w:numPr>
          <w:ilvl w:val="0"/>
          <w:numId w:val="32"/>
        </w:numPr>
        <w:spacing w:after="25"/>
        <w:jc w:val="both"/>
        <w:rPr>
          <w:sz w:val="20"/>
          <w:szCs w:val="20"/>
        </w:rPr>
      </w:pPr>
      <w:r w:rsidRPr="0060740C">
        <w:rPr>
          <w:sz w:val="20"/>
          <w:szCs w:val="20"/>
        </w:rPr>
        <w:t xml:space="preserve">treść oferty nie odpowiada treści </w:t>
      </w:r>
      <w:r w:rsidRPr="0060740C">
        <w:rPr>
          <w:i/>
          <w:iCs/>
          <w:sz w:val="20"/>
          <w:szCs w:val="20"/>
        </w:rPr>
        <w:t xml:space="preserve">Zapytania Ofertowego </w:t>
      </w:r>
      <w:r w:rsidRPr="0060740C">
        <w:rPr>
          <w:sz w:val="20"/>
          <w:szCs w:val="20"/>
        </w:rPr>
        <w:t>(z zastrzeżeniem oczywistych omyłek, które są możliwe do samodzielnego po</w:t>
      </w:r>
      <w:r w:rsidR="0060740C" w:rsidRPr="0060740C">
        <w:rPr>
          <w:sz w:val="20"/>
          <w:szCs w:val="20"/>
        </w:rPr>
        <w:t>prawienia przez Zamawiającego);</w:t>
      </w:r>
    </w:p>
    <w:p w14:paraId="225E54EA" w14:textId="77777777" w:rsidR="002705BF" w:rsidRPr="0060740C" w:rsidRDefault="002705BF" w:rsidP="00D81525">
      <w:pPr>
        <w:pStyle w:val="Default"/>
        <w:numPr>
          <w:ilvl w:val="0"/>
          <w:numId w:val="32"/>
        </w:numPr>
        <w:spacing w:after="25"/>
        <w:jc w:val="both"/>
        <w:rPr>
          <w:sz w:val="20"/>
          <w:szCs w:val="20"/>
        </w:rPr>
      </w:pPr>
      <w:r w:rsidRPr="0060740C">
        <w:rPr>
          <w:sz w:val="20"/>
          <w:szCs w:val="20"/>
        </w:rPr>
        <w:t>jest nieważna na</w:t>
      </w:r>
      <w:r w:rsidR="0060740C" w:rsidRPr="0060740C">
        <w:rPr>
          <w:sz w:val="20"/>
          <w:szCs w:val="20"/>
        </w:rPr>
        <w:t xml:space="preserve"> podstawie odrębnych przepisów;</w:t>
      </w:r>
    </w:p>
    <w:p w14:paraId="17EC6542" w14:textId="77777777" w:rsidR="002705BF" w:rsidRPr="0060740C" w:rsidRDefault="002705BF" w:rsidP="00D81525">
      <w:pPr>
        <w:pStyle w:val="Default"/>
        <w:numPr>
          <w:ilvl w:val="0"/>
          <w:numId w:val="32"/>
        </w:numPr>
        <w:spacing w:after="25"/>
        <w:jc w:val="both"/>
        <w:rPr>
          <w:b/>
          <w:i/>
          <w:sz w:val="20"/>
          <w:szCs w:val="20"/>
        </w:rPr>
      </w:pPr>
      <w:r w:rsidRPr="0060740C">
        <w:rPr>
          <w:sz w:val="20"/>
          <w:szCs w:val="20"/>
        </w:rPr>
        <w:t xml:space="preserve">została złożona przez Wykonawcę podlegającego wykluczeniu z udziału w </w:t>
      </w:r>
      <w:r w:rsidRPr="0060740C">
        <w:rPr>
          <w:b/>
          <w:i/>
          <w:sz w:val="20"/>
          <w:szCs w:val="20"/>
        </w:rPr>
        <w:t>Zapytaniu Ofertowym</w:t>
      </w:r>
      <w:r w:rsidR="0060740C" w:rsidRPr="0060740C">
        <w:rPr>
          <w:b/>
          <w:i/>
          <w:sz w:val="20"/>
          <w:szCs w:val="20"/>
        </w:rPr>
        <w:t>;</w:t>
      </w:r>
    </w:p>
    <w:p w14:paraId="62F55D0E" w14:textId="77777777" w:rsidR="002705BF" w:rsidRPr="0060740C" w:rsidRDefault="002705BF" w:rsidP="00D81525">
      <w:pPr>
        <w:pStyle w:val="Default"/>
        <w:numPr>
          <w:ilvl w:val="0"/>
          <w:numId w:val="32"/>
        </w:numPr>
        <w:spacing w:after="25"/>
        <w:jc w:val="both"/>
        <w:rPr>
          <w:b/>
          <w:i/>
          <w:sz w:val="20"/>
          <w:szCs w:val="20"/>
        </w:rPr>
      </w:pPr>
      <w:r w:rsidRPr="0060740C">
        <w:rPr>
          <w:sz w:val="20"/>
          <w:szCs w:val="20"/>
        </w:rPr>
        <w:t xml:space="preserve">zawiera błędy w obliczeniu ceny nie mogące zostać poprawione w drodze omyłki rachunkowej, </w:t>
      </w:r>
    </w:p>
    <w:p w14:paraId="79FFD83F" w14:textId="46C4836E" w:rsidR="002705BF" w:rsidRPr="00EB4EF2" w:rsidRDefault="002705BF" w:rsidP="00D81525">
      <w:pPr>
        <w:pStyle w:val="Default"/>
        <w:numPr>
          <w:ilvl w:val="0"/>
          <w:numId w:val="32"/>
        </w:numPr>
        <w:spacing w:after="25"/>
        <w:jc w:val="both"/>
        <w:rPr>
          <w:b/>
          <w:i/>
          <w:sz w:val="20"/>
          <w:szCs w:val="20"/>
        </w:rPr>
      </w:pPr>
      <w:r w:rsidRPr="0060740C">
        <w:rPr>
          <w:sz w:val="20"/>
          <w:szCs w:val="20"/>
        </w:rPr>
        <w:t>została złożona po terminie</w:t>
      </w:r>
      <w:r w:rsidR="00EB4EF2">
        <w:rPr>
          <w:sz w:val="20"/>
          <w:szCs w:val="20"/>
        </w:rPr>
        <w:t>,</w:t>
      </w:r>
    </w:p>
    <w:p w14:paraId="67CA5122" w14:textId="7205EBB3" w:rsidR="00EB4EF2" w:rsidRPr="0060740C" w:rsidRDefault="00EB4EF2" w:rsidP="00D81525">
      <w:pPr>
        <w:pStyle w:val="Default"/>
        <w:numPr>
          <w:ilvl w:val="0"/>
          <w:numId w:val="32"/>
        </w:numPr>
        <w:spacing w:after="25"/>
        <w:jc w:val="both"/>
        <w:rPr>
          <w:b/>
          <w:i/>
          <w:sz w:val="20"/>
          <w:szCs w:val="20"/>
        </w:rPr>
      </w:pPr>
      <w:r>
        <w:rPr>
          <w:sz w:val="20"/>
          <w:szCs w:val="20"/>
        </w:rPr>
        <w:t>zawiera rażąco niską cenę.</w:t>
      </w:r>
    </w:p>
    <w:p w14:paraId="6717D3E2" w14:textId="77777777" w:rsidR="002705BF" w:rsidRDefault="002705BF" w:rsidP="00D81525">
      <w:pPr>
        <w:pStyle w:val="Default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Zamawiający zastrzega sobie możliwość unieważnienia postępowania w szczególności, jeżeli: </w:t>
      </w:r>
    </w:p>
    <w:p w14:paraId="18286DA1" w14:textId="77777777" w:rsidR="002705BF" w:rsidRDefault="003D7522" w:rsidP="00D81525">
      <w:pPr>
        <w:pStyle w:val="Default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nie wpłynie żadna oferta;</w:t>
      </w:r>
    </w:p>
    <w:p w14:paraId="62027BDF" w14:textId="77777777" w:rsidR="002705BF" w:rsidRDefault="002705BF" w:rsidP="00D81525">
      <w:pPr>
        <w:pStyle w:val="Default"/>
        <w:numPr>
          <w:ilvl w:val="0"/>
          <w:numId w:val="33"/>
        </w:numPr>
        <w:rPr>
          <w:sz w:val="20"/>
          <w:szCs w:val="20"/>
        </w:rPr>
      </w:pPr>
      <w:r w:rsidRPr="003D7522">
        <w:rPr>
          <w:sz w:val="20"/>
          <w:szCs w:val="20"/>
        </w:rPr>
        <w:t>cena najkorzystniejszej oferty przewyższać będzie kwotę, którą Zamawiający zamierza przeznacz</w:t>
      </w:r>
      <w:r w:rsidR="003D7522">
        <w:rPr>
          <w:sz w:val="20"/>
          <w:szCs w:val="20"/>
        </w:rPr>
        <w:t>yć na sfinansowanie zamówienia;</w:t>
      </w:r>
    </w:p>
    <w:p w14:paraId="145717AB" w14:textId="77777777" w:rsidR="002705BF" w:rsidRDefault="002705BF" w:rsidP="00D81525">
      <w:pPr>
        <w:pStyle w:val="Default"/>
        <w:numPr>
          <w:ilvl w:val="0"/>
          <w:numId w:val="33"/>
        </w:numPr>
        <w:rPr>
          <w:sz w:val="20"/>
          <w:szCs w:val="20"/>
        </w:rPr>
      </w:pPr>
      <w:r w:rsidRPr="003D7522">
        <w:rPr>
          <w:sz w:val="20"/>
          <w:szCs w:val="20"/>
        </w:rPr>
        <w:t>wystąpi istotna zmiana okoliczności powodująca, że prowadzenie postępowania lub wykonanie zamówienia nie leży w interesie publicznym, czego nie mo</w:t>
      </w:r>
      <w:r w:rsidR="003D7522">
        <w:rPr>
          <w:sz w:val="20"/>
          <w:szCs w:val="20"/>
        </w:rPr>
        <w:t>żna było wcześniej przewidzieć;</w:t>
      </w:r>
    </w:p>
    <w:p w14:paraId="6C33C60C" w14:textId="002D190A" w:rsidR="002705BF" w:rsidRDefault="002705BF" w:rsidP="00D81525">
      <w:pPr>
        <w:pStyle w:val="Default"/>
        <w:numPr>
          <w:ilvl w:val="0"/>
          <w:numId w:val="33"/>
        </w:numPr>
        <w:rPr>
          <w:sz w:val="20"/>
          <w:szCs w:val="20"/>
        </w:rPr>
      </w:pPr>
      <w:r w:rsidRPr="003D7522">
        <w:rPr>
          <w:sz w:val="20"/>
          <w:szCs w:val="20"/>
        </w:rPr>
        <w:t>Wykonawca, który złożył najkorzystniejszą ofertę uchyla się od zawarcia umowy (przy czym Zamawiający ma możliwość zawarcia umowy z Wykonawcą, który złożył kolejną najkorzystniejszą ofertę)</w:t>
      </w:r>
      <w:r w:rsidR="00251705">
        <w:rPr>
          <w:sz w:val="20"/>
          <w:szCs w:val="20"/>
        </w:rPr>
        <w:t>,</w:t>
      </w:r>
    </w:p>
    <w:p w14:paraId="1E9283E7" w14:textId="7D264CAD" w:rsidR="00251705" w:rsidRPr="003D7522" w:rsidRDefault="00251705" w:rsidP="00D81525">
      <w:pPr>
        <w:pStyle w:val="Default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Zamawiający zastrzega sobie prawo do unieważnienia postępowania bez podania przyczyny.</w:t>
      </w:r>
    </w:p>
    <w:p w14:paraId="1941ACC7" w14:textId="77777777" w:rsidR="002705BF" w:rsidRDefault="002705BF" w:rsidP="00D81525">
      <w:pPr>
        <w:pStyle w:val="Default"/>
        <w:numPr>
          <w:ilvl w:val="0"/>
          <w:numId w:val="3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Niniejsze </w:t>
      </w:r>
      <w:r w:rsidRPr="003D7522">
        <w:rPr>
          <w:b/>
          <w:i/>
          <w:iCs/>
          <w:sz w:val="20"/>
          <w:szCs w:val="20"/>
        </w:rPr>
        <w:t>Zapytanie ofertowe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nie stanowi zobowiązania Zamawiającego do zawarcia umowy. </w:t>
      </w:r>
    </w:p>
    <w:p w14:paraId="078E0FDC" w14:textId="77777777" w:rsidR="002705BF" w:rsidRDefault="002705BF" w:rsidP="00D81525">
      <w:pPr>
        <w:pStyle w:val="Default"/>
        <w:numPr>
          <w:ilvl w:val="0"/>
          <w:numId w:val="31"/>
        </w:numPr>
        <w:spacing w:after="25"/>
        <w:rPr>
          <w:sz w:val="20"/>
          <w:szCs w:val="20"/>
        </w:rPr>
      </w:pPr>
      <w:r w:rsidRPr="003D7522">
        <w:rPr>
          <w:sz w:val="20"/>
          <w:szCs w:val="20"/>
        </w:rPr>
        <w:t xml:space="preserve">Zamawiający nie wymaga wniesienia wadium. </w:t>
      </w:r>
    </w:p>
    <w:p w14:paraId="70031BEC" w14:textId="77777777" w:rsidR="002705BF" w:rsidRDefault="002705BF" w:rsidP="00D81525">
      <w:pPr>
        <w:pStyle w:val="Default"/>
        <w:numPr>
          <w:ilvl w:val="0"/>
          <w:numId w:val="31"/>
        </w:numPr>
        <w:spacing w:after="25"/>
        <w:jc w:val="both"/>
        <w:rPr>
          <w:sz w:val="20"/>
          <w:szCs w:val="20"/>
        </w:rPr>
      </w:pPr>
      <w:r w:rsidRPr="003D7522">
        <w:rPr>
          <w:sz w:val="20"/>
          <w:szCs w:val="20"/>
        </w:rPr>
        <w:t xml:space="preserve">Do upływu terminu składania ofert Zamawiający zastrzega sobie prawo zmiany lub uzupełnienia treści niniejszego Zapytania ofertowego. Wykonawcy zostaną powiadomieni </w:t>
      </w:r>
      <w:r w:rsidR="003D7522">
        <w:rPr>
          <w:sz w:val="20"/>
          <w:szCs w:val="20"/>
        </w:rPr>
        <w:br/>
      </w:r>
      <w:r w:rsidRPr="003D7522">
        <w:rPr>
          <w:sz w:val="20"/>
          <w:szCs w:val="20"/>
        </w:rPr>
        <w:t xml:space="preserve">o dokonanej zmianie treści zapytania ofertowego i o ewentualnym nowym terminie składania ofert. </w:t>
      </w:r>
    </w:p>
    <w:p w14:paraId="425324FF" w14:textId="77777777" w:rsidR="002705BF" w:rsidRDefault="002705BF" w:rsidP="00D81525">
      <w:pPr>
        <w:pStyle w:val="Default"/>
        <w:numPr>
          <w:ilvl w:val="0"/>
          <w:numId w:val="31"/>
        </w:numPr>
        <w:spacing w:after="25"/>
        <w:jc w:val="both"/>
        <w:rPr>
          <w:sz w:val="20"/>
          <w:szCs w:val="20"/>
        </w:rPr>
      </w:pPr>
      <w:r w:rsidRPr="003D7522">
        <w:rPr>
          <w:sz w:val="20"/>
          <w:szCs w:val="20"/>
        </w:rPr>
        <w:t xml:space="preserve">W celu zapewnienia porównywalności wszystkich ofert, Zamawiający, z zachowaniem zasady równego traktowania Wykonawców i zasady uczciwej konkurencji, zastrzega sobie prawo do pisemnego kontaktowania się z Wykonawcami w celu uzupełnienia wymaganych dokumentów lub doprecyzowania treści ofert. </w:t>
      </w:r>
    </w:p>
    <w:p w14:paraId="265464E6" w14:textId="365E380A" w:rsidR="00331230" w:rsidRDefault="00331230" w:rsidP="00D81525">
      <w:pPr>
        <w:pStyle w:val="Default"/>
        <w:numPr>
          <w:ilvl w:val="0"/>
          <w:numId w:val="31"/>
        </w:numPr>
        <w:spacing w:after="25"/>
        <w:jc w:val="both"/>
        <w:rPr>
          <w:sz w:val="20"/>
          <w:szCs w:val="20"/>
        </w:rPr>
      </w:pPr>
      <w:r w:rsidRPr="00331230">
        <w:rPr>
          <w:sz w:val="20"/>
          <w:szCs w:val="20"/>
        </w:rPr>
        <w:t>Jeżeli zaoferowana cena lub koszt wydają̨ się rażąco niskie w stosunku do przedmiotu zamówienia, tj. różnią się o więcej niż 30% od średniej arytmetycznej cen wszystkich ważnych ofert niepodlegających odrzuceniu, lub budzą̨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7765D0AF" w14:textId="5D95F9E8" w:rsidR="002705BF" w:rsidRPr="00A67341" w:rsidRDefault="002705BF" w:rsidP="00A67341">
      <w:pPr>
        <w:pStyle w:val="Default"/>
        <w:numPr>
          <w:ilvl w:val="0"/>
          <w:numId w:val="31"/>
        </w:numPr>
        <w:spacing w:after="25"/>
        <w:jc w:val="both"/>
        <w:rPr>
          <w:sz w:val="20"/>
          <w:szCs w:val="20"/>
        </w:rPr>
      </w:pPr>
      <w:r w:rsidRPr="003D7522">
        <w:rPr>
          <w:sz w:val="20"/>
          <w:szCs w:val="20"/>
        </w:rPr>
        <w:t>Informacja o wyniku postępowania, ze wskazaniem najkorzystniejszej oferty zostanie zamieszczona na stronie internetowej</w:t>
      </w:r>
      <w:r w:rsidR="00A67341">
        <w:rPr>
          <w:sz w:val="20"/>
          <w:szCs w:val="20"/>
        </w:rPr>
        <w:t xml:space="preserve"> </w:t>
      </w:r>
      <w:hyperlink r:id="rId12" w:history="1">
        <w:r w:rsidR="00A67341" w:rsidRPr="007641C7">
          <w:rPr>
            <w:rStyle w:val="Hipercze"/>
            <w:sz w:val="20"/>
            <w:szCs w:val="20"/>
          </w:rPr>
          <w:t>http://www.lodzakademicka.pl</w:t>
        </w:r>
      </w:hyperlink>
    </w:p>
    <w:p w14:paraId="1803B1BA" w14:textId="77777777" w:rsidR="002705BF" w:rsidRDefault="002705BF" w:rsidP="00D81525">
      <w:pPr>
        <w:pStyle w:val="Default"/>
        <w:numPr>
          <w:ilvl w:val="0"/>
          <w:numId w:val="3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lastRenderedPageBreak/>
        <w:t>Um</w:t>
      </w:r>
      <w:r w:rsidR="003D7522">
        <w:rPr>
          <w:sz w:val="20"/>
          <w:szCs w:val="20"/>
        </w:rPr>
        <w:t>owa zostanie zawarta z Wykonawcą</w:t>
      </w:r>
      <w:r>
        <w:rPr>
          <w:sz w:val="20"/>
          <w:szCs w:val="20"/>
        </w:rPr>
        <w:t xml:space="preserve">, którego oferta otrzyma największą liczbę punktów. </w:t>
      </w:r>
    </w:p>
    <w:p w14:paraId="60C5F2A0" w14:textId="77777777" w:rsidR="003D7522" w:rsidRDefault="002705BF" w:rsidP="00D81525">
      <w:pPr>
        <w:pStyle w:val="Default"/>
        <w:numPr>
          <w:ilvl w:val="0"/>
          <w:numId w:val="31"/>
        </w:numPr>
        <w:spacing w:after="25"/>
        <w:rPr>
          <w:sz w:val="20"/>
          <w:szCs w:val="20"/>
        </w:rPr>
      </w:pPr>
      <w:r w:rsidRPr="003D7522">
        <w:rPr>
          <w:sz w:val="20"/>
          <w:szCs w:val="20"/>
        </w:rPr>
        <w:t xml:space="preserve">W niniejszym postępowaniu nie przysługują środki ochrony prawnej. </w:t>
      </w:r>
    </w:p>
    <w:p w14:paraId="24F9DDF6" w14:textId="77777777" w:rsidR="002705BF" w:rsidRDefault="002705BF" w:rsidP="00D81525">
      <w:pPr>
        <w:pStyle w:val="Default"/>
        <w:numPr>
          <w:ilvl w:val="0"/>
          <w:numId w:val="31"/>
        </w:numPr>
        <w:spacing w:after="25"/>
        <w:jc w:val="both"/>
        <w:rPr>
          <w:sz w:val="20"/>
          <w:szCs w:val="20"/>
        </w:rPr>
      </w:pPr>
      <w:r w:rsidRPr="003D7522">
        <w:rPr>
          <w:sz w:val="20"/>
          <w:szCs w:val="20"/>
        </w:rPr>
        <w:t xml:space="preserve">Do czynności podejmowanych przez Zamawiającego i Wykonawców w postępowaniu </w:t>
      </w:r>
      <w:r w:rsidR="003D7522">
        <w:rPr>
          <w:sz w:val="20"/>
          <w:szCs w:val="20"/>
        </w:rPr>
        <w:br/>
      </w:r>
      <w:r w:rsidRPr="003D7522">
        <w:rPr>
          <w:sz w:val="20"/>
          <w:szCs w:val="20"/>
        </w:rPr>
        <w:t xml:space="preserve">o udzielenie zamówienia </w:t>
      </w:r>
      <w:r w:rsidR="003D7522">
        <w:rPr>
          <w:sz w:val="20"/>
          <w:szCs w:val="20"/>
        </w:rPr>
        <w:t>nie stosuje się przepisów ustawy Pzp</w:t>
      </w:r>
      <w:r w:rsidRPr="003D7522">
        <w:rPr>
          <w:sz w:val="20"/>
          <w:szCs w:val="20"/>
        </w:rPr>
        <w:t xml:space="preserve"> oraz aktów wykonawczych wydany</w:t>
      </w:r>
      <w:r w:rsidR="00EE38FE">
        <w:rPr>
          <w:sz w:val="20"/>
          <w:szCs w:val="20"/>
        </w:rPr>
        <w:t>ch na jej podstawie.</w:t>
      </w:r>
    </w:p>
    <w:p w14:paraId="20C4E72F" w14:textId="77777777" w:rsidR="007C5C93" w:rsidRDefault="002705BF" w:rsidP="00D81525">
      <w:pPr>
        <w:pStyle w:val="Default"/>
        <w:numPr>
          <w:ilvl w:val="0"/>
          <w:numId w:val="31"/>
        </w:numPr>
        <w:spacing w:after="25"/>
        <w:jc w:val="both"/>
        <w:rPr>
          <w:sz w:val="20"/>
          <w:szCs w:val="20"/>
        </w:rPr>
      </w:pPr>
      <w:r w:rsidRPr="00EE38FE">
        <w:rPr>
          <w:sz w:val="20"/>
          <w:szCs w:val="20"/>
        </w:rPr>
        <w:t xml:space="preserve">Zgodnie z art. 13 ust. 1 i 2 rozporządzenia Parlamentu Europejskiego i Rady (UE) 2016/679 </w:t>
      </w:r>
      <w:r w:rsidR="00D94F4F">
        <w:rPr>
          <w:sz w:val="20"/>
          <w:szCs w:val="20"/>
        </w:rPr>
        <w:br/>
      </w:r>
      <w:r w:rsidRPr="00EE38FE">
        <w:rPr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dalej „RODO”, Zamawiający informuję, że: </w:t>
      </w:r>
    </w:p>
    <w:p w14:paraId="3CE5AE1F" w14:textId="7CFC6651" w:rsidR="002705BF" w:rsidRDefault="002705BF" w:rsidP="00D81525">
      <w:pPr>
        <w:pStyle w:val="Default"/>
        <w:numPr>
          <w:ilvl w:val="0"/>
          <w:numId w:val="34"/>
        </w:numPr>
        <w:spacing w:after="25"/>
        <w:jc w:val="both"/>
        <w:rPr>
          <w:sz w:val="20"/>
          <w:szCs w:val="20"/>
        </w:rPr>
      </w:pPr>
      <w:r w:rsidRPr="00EE38FE">
        <w:rPr>
          <w:sz w:val="20"/>
          <w:szCs w:val="20"/>
        </w:rPr>
        <w:t xml:space="preserve">administratorem danych osobowych jest: </w:t>
      </w:r>
      <w:r w:rsidR="008F346F">
        <w:rPr>
          <w:sz w:val="20"/>
          <w:szCs w:val="20"/>
        </w:rPr>
        <w:t>Fundacja Łódź Akademicka</w:t>
      </w:r>
      <w:r w:rsidR="00E555FC">
        <w:rPr>
          <w:sz w:val="20"/>
          <w:szCs w:val="20"/>
        </w:rPr>
        <w:t xml:space="preserve"> </w:t>
      </w:r>
    </w:p>
    <w:p w14:paraId="5255B001" w14:textId="42F8CE02" w:rsidR="00D94F4F" w:rsidRPr="00405FE4" w:rsidRDefault="00D94F4F" w:rsidP="00D81525">
      <w:pPr>
        <w:pStyle w:val="Default"/>
        <w:numPr>
          <w:ilvl w:val="0"/>
          <w:numId w:val="34"/>
        </w:numPr>
        <w:spacing w:after="25"/>
        <w:jc w:val="both"/>
        <w:rPr>
          <w:sz w:val="20"/>
          <w:szCs w:val="20"/>
        </w:rPr>
      </w:pPr>
      <w:r w:rsidRPr="00405FE4">
        <w:rPr>
          <w:sz w:val="20"/>
          <w:szCs w:val="20"/>
        </w:rPr>
        <w:t xml:space="preserve">w sprawach ochrony danych osobowych można skontaktować się pod adresem e-mail: </w:t>
      </w:r>
      <w:hyperlink r:id="rId13" w:history="1">
        <w:r w:rsidR="008F346F" w:rsidRPr="00E43247">
          <w:rPr>
            <w:rStyle w:val="Hipercze"/>
            <w:sz w:val="20"/>
            <w:szCs w:val="20"/>
          </w:rPr>
          <w:t>fundacja@lodzakademicka.pl</w:t>
        </w:r>
      </w:hyperlink>
      <w:r w:rsidR="006037CD">
        <w:rPr>
          <w:sz w:val="20"/>
          <w:szCs w:val="20"/>
        </w:rPr>
        <w:t xml:space="preserve"> l</w:t>
      </w:r>
      <w:r w:rsidRPr="00405FE4">
        <w:rPr>
          <w:sz w:val="20"/>
          <w:szCs w:val="20"/>
        </w:rPr>
        <w:t xml:space="preserve">ub pisemnie na adres siedziby Zamawiającego w skazany </w:t>
      </w:r>
    </w:p>
    <w:p w14:paraId="3C4E00E9" w14:textId="77777777" w:rsidR="00D94F4F" w:rsidRPr="00405FE4" w:rsidRDefault="00D94F4F" w:rsidP="00D94F4F">
      <w:pPr>
        <w:pStyle w:val="Default"/>
        <w:spacing w:after="25"/>
        <w:ind w:left="1069"/>
        <w:jc w:val="both"/>
        <w:rPr>
          <w:b/>
          <w:i/>
          <w:sz w:val="20"/>
          <w:szCs w:val="20"/>
        </w:rPr>
      </w:pPr>
      <w:r w:rsidRPr="00405FE4">
        <w:rPr>
          <w:sz w:val="20"/>
          <w:szCs w:val="20"/>
        </w:rPr>
        <w:t xml:space="preserve">w rozdziale II ust. 1 niniejszego </w:t>
      </w:r>
      <w:r w:rsidRPr="00405FE4">
        <w:rPr>
          <w:b/>
          <w:i/>
          <w:sz w:val="20"/>
          <w:szCs w:val="20"/>
        </w:rPr>
        <w:t>Zapytania Ofertowego;</w:t>
      </w:r>
    </w:p>
    <w:p w14:paraId="1785CFBA" w14:textId="77777777" w:rsidR="00D94F4F" w:rsidRPr="00405FE4" w:rsidRDefault="00D94F4F" w:rsidP="00D81525">
      <w:pPr>
        <w:pStyle w:val="Default"/>
        <w:numPr>
          <w:ilvl w:val="0"/>
          <w:numId w:val="34"/>
        </w:numPr>
        <w:spacing w:after="25"/>
        <w:jc w:val="both"/>
        <w:rPr>
          <w:b/>
          <w:i/>
          <w:sz w:val="20"/>
          <w:szCs w:val="20"/>
        </w:rPr>
      </w:pPr>
      <w:r w:rsidRPr="00405FE4">
        <w:rPr>
          <w:rFonts w:eastAsia="Roboto Condensed"/>
          <w:sz w:val="20"/>
          <w:szCs w:val="20"/>
        </w:rPr>
        <w:t>Pani/Pana dane osobowe będą przetwarzane na podstawie:</w:t>
      </w:r>
    </w:p>
    <w:p w14:paraId="037EC753" w14:textId="77777777" w:rsidR="00D94F4F" w:rsidRPr="00405FE4" w:rsidRDefault="00D94F4F" w:rsidP="00D81525">
      <w:pPr>
        <w:pStyle w:val="Akapitzlist"/>
        <w:numPr>
          <w:ilvl w:val="0"/>
          <w:numId w:val="38"/>
        </w:numPr>
        <w:suppressAutoHyphens/>
        <w:spacing w:after="0"/>
        <w:ind w:right="20"/>
        <w:jc w:val="both"/>
        <w:textDirection w:val="btLr"/>
        <w:textAlignment w:val="top"/>
        <w:outlineLvl w:val="0"/>
        <w:rPr>
          <w:rFonts w:ascii="Arial" w:eastAsia="Roboto Condensed" w:hAnsi="Arial" w:cs="Arial"/>
          <w:sz w:val="20"/>
          <w:szCs w:val="20"/>
        </w:rPr>
      </w:pPr>
      <w:r w:rsidRPr="00405FE4">
        <w:rPr>
          <w:rFonts w:ascii="Arial" w:eastAsia="Roboto Condensed" w:hAnsi="Arial" w:cs="Arial"/>
          <w:sz w:val="20"/>
          <w:szCs w:val="20"/>
        </w:rPr>
        <w:t xml:space="preserve">art. 6 ust. 1 lit. c RODO –  </w:t>
      </w:r>
      <w:r w:rsidR="00405FE4" w:rsidRPr="00405FE4">
        <w:rPr>
          <w:rFonts w:ascii="Arial" w:hAnsi="Arial" w:cs="Arial"/>
          <w:sz w:val="20"/>
          <w:szCs w:val="20"/>
        </w:rPr>
        <w:t>w celu wypełnienia obowiązku prawnego ciążącego na administratorze</w:t>
      </w:r>
      <w:r w:rsidR="00405FE4" w:rsidRPr="00405FE4">
        <w:rPr>
          <w:rFonts w:ascii="Arial" w:eastAsia="Roboto Condensed" w:hAnsi="Arial" w:cs="Arial"/>
          <w:sz w:val="20"/>
          <w:szCs w:val="20"/>
        </w:rPr>
        <w:t xml:space="preserve"> </w:t>
      </w:r>
      <w:r w:rsidRPr="00405FE4">
        <w:rPr>
          <w:rFonts w:ascii="Arial" w:eastAsia="Roboto Condensed" w:hAnsi="Arial" w:cs="Arial"/>
          <w:sz w:val="20"/>
          <w:szCs w:val="20"/>
        </w:rPr>
        <w:t>związanym z przedmiotowym postępowaniem o udzielenie zamówienia prowadzonym w trybie zasady konkurencyjności</w:t>
      </w:r>
      <w:r w:rsidR="00405FE4" w:rsidRPr="00405FE4">
        <w:rPr>
          <w:rFonts w:ascii="Arial" w:eastAsia="Roboto Condensed" w:hAnsi="Arial" w:cs="Arial"/>
          <w:sz w:val="20"/>
          <w:szCs w:val="20"/>
        </w:rPr>
        <w:t>,</w:t>
      </w:r>
    </w:p>
    <w:p w14:paraId="31B169D5" w14:textId="77777777" w:rsidR="00D94F4F" w:rsidRPr="00405FE4" w:rsidRDefault="00D94F4F" w:rsidP="00D81525">
      <w:pPr>
        <w:pStyle w:val="Akapitzlist"/>
        <w:numPr>
          <w:ilvl w:val="0"/>
          <w:numId w:val="38"/>
        </w:numPr>
        <w:suppressAutoHyphens/>
        <w:spacing w:after="0"/>
        <w:ind w:right="20"/>
        <w:jc w:val="both"/>
        <w:textDirection w:val="btLr"/>
        <w:textAlignment w:val="top"/>
        <w:outlineLvl w:val="0"/>
        <w:rPr>
          <w:rFonts w:ascii="Arial" w:eastAsia="Roboto Condensed" w:hAnsi="Arial" w:cs="Arial"/>
          <w:sz w:val="20"/>
          <w:szCs w:val="20"/>
        </w:rPr>
      </w:pPr>
      <w:r w:rsidRPr="00405FE4">
        <w:rPr>
          <w:rFonts w:ascii="Arial" w:eastAsia="Roboto Condensed" w:hAnsi="Arial" w:cs="Arial"/>
          <w:sz w:val="20"/>
          <w:szCs w:val="20"/>
        </w:rPr>
        <w:t xml:space="preserve">art. 6 ust. 1 lit. b) RODO – w celu podjęcia działań zmierzających do zawarcia umowy, </w:t>
      </w:r>
      <w:r w:rsidR="00405FE4" w:rsidRPr="00405FE4">
        <w:rPr>
          <w:rFonts w:ascii="Arial" w:eastAsia="Roboto Condensed" w:hAnsi="Arial" w:cs="Arial"/>
          <w:sz w:val="20"/>
          <w:szCs w:val="20"/>
        </w:rPr>
        <w:br/>
      </w:r>
      <w:r w:rsidRPr="00405FE4">
        <w:rPr>
          <w:rFonts w:ascii="Arial" w:eastAsia="Roboto Condensed" w:hAnsi="Arial" w:cs="Arial"/>
          <w:sz w:val="20"/>
          <w:szCs w:val="20"/>
        </w:rPr>
        <w:t>a także w celu realizacji tej umowy</w:t>
      </w:r>
      <w:r w:rsidR="00405FE4" w:rsidRPr="00405FE4">
        <w:rPr>
          <w:rFonts w:ascii="Arial" w:eastAsia="Roboto Condensed" w:hAnsi="Arial" w:cs="Arial"/>
          <w:sz w:val="20"/>
          <w:szCs w:val="20"/>
        </w:rPr>
        <w:t>,</w:t>
      </w:r>
    </w:p>
    <w:p w14:paraId="7E35F06F" w14:textId="77777777" w:rsidR="00405FE4" w:rsidRPr="0071003F" w:rsidRDefault="00D94F4F" w:rsidP="00D81525">
      <w:pPr>
        <w:pStyle w:val="Akapitzlist"/>
        <w:numPr>
          <w:ilvl w:val="0"/>
          <w:numId w:val="38"/>
        </w:numPr>
        <w:suppressAutoHyphens/>
        <w:spacing w:after="0"/>
        <w:ind w:right="20"/>
        <w:jc w:val="both"/>
        <w:textDirection w:val="btLr"/>
        <w:textAlignment w:val="top"/>
        <w:outlineLvl w:val="0"/>
        <w:rPr>
          <w:rFonts w:ascii="Arial" w:eastAsia="Roboto Condensed" w:hAnsi="Arial" w:cs="Arial"/>
          <w:sz w:val="20"/>
          <w:szCs w:val="20"/>
        </w:rPr>
      </w:pPr>
      <w:r w:rsidRPr="00405FE4">
        <w:rPr>
          <w:rFonts w:ascii="Arial" w:eastAsia="Roboto Condensed" w:hAnsi="Arial" w:cs="Arial"/>
          <w:sz w:val="20"/>
          <w:szCs w:val="20"/>
        </w:rPr>
        <w:t>art. 6 ust. 1 lit. f) RODO – uzasadnione interesy Administratora, w szczególności dochodzenie roszczeń.</w:t>
      </w:r>
    </w:p>
    <w:p w14:paraId="7655CD47" w14:textId="77777777" w:rsidR="00405FE4" w:rsidRDefault="00405FE4" w:rsidP="00D81525">
      <w:pPr>
        <w:pStyle w:val="Default"/>
        <w:numPr>
          <w:ilvl w:val="0"/>
          <w:numId w:val="34"/>
        </w:numPr>
        <w:spacing w:after="25"/>
        <w:jc w:val="both"/>
        <w:rPr>
          <w:sz w:val="20"/>
          <w:szCs w:val="20"/>
        </w:rPr>
      </w:pPr>
      <w:r w:rsidRPr="007C5C93">
        <w:rPr>
          <w:sz w:val="20"/>
          <w:szCs w:val="20"/>
        </w:rPr>
        <w:t>przekazane dane osobowe będę przetwarzane wyłącznie w celu przeprowadzenia postępowania o udzielenie zamówienia oraz realizacji Projektu, w szczególności potwierdzenia kwalifikowalności wydatków, udzielenia wsparcia, monitoringu, ewaluacji, kontr</w:t>
      </w:r>
      <w:r>
        <w:rPr>
          <w:sz w:val="20"/>
          <w:szCs w:val="20"/>
        </w:rPr>
        <w:t>oli, audytu i sprawozdawczości;</w:t>
      </w:r>
    </w:p>
    <w:p w14:paraId="54B11FD7" w14:textId="77777777" w:rsidR="0071003F" w:rsidRPr="0071003F" w:rsidRDefault="0071003F" w:rsidP="00D81525">
      <w:pPr>
        <w:pStyle w:val="Akapitzlist"/>
        <w:numPr>
          <w:ilvl w:val="0"/>
          <w:numId w:val="34"/>
        </w:numPr>
        <w:tabs>
          <w:tab w:val="left" w:pos="340"/>
        </w:tabs>
        <w:spacing w:after="0" w:line="240" w:lineRule="auto"/>
        <w:ind w:left="1066" w:right="20" w:hanging="357"/>
        <w:jc w:val="both"/>
        <w:rPr>
          <w:rFonts w:ascii="Arial" w:eastAsia="Roboto Condensed" w:hAnsi="Arial" w:cs="Arial"/>
          <w:sz w:val="20"/>
          <w:szCs w:val="20"/>
        </w:rPr>
      </w:pPr>
      <w:r>
        <w:rPr>
          <w:rFonts w:ascii="Arial" w:eastAsia="Roboto Condensed" w:hAnsi="Arial" w:cs="Arial"/>
          <w:sz w:val="20"/>
          <w:szCs w:val="20"/>
        </w:rPr>
        <w:t>o</w:t>
      </w:r>
      <w:r w:rsidRPr="0071003F">
        <w:rPr>
          <w:rFonts w:ascii="Arial" w:eastAsia="Roboto Condensed" w:hAnsi="Arial" w:cs="Arial"/>
          <w:sz w:val="20"/>
          <w:szCs w:val="20"/>
        </w:rPr>
        <w:t>kres przetwarzania</w:t>
      </w:r>
      <w:r w:rsidRPr="0071003F">
        <w:rPr>
          <w:rFonts w:ascii="Arial" w:eastAsia="Roboto Condensed" w:hAnsi="Arial" w:cs="Arial"/>
          <w:b/>
          <w:sz w:val="20"/>
          <w:szCs w:val="20"/>
        </w:rPr>
        <w:t xml:space="preserve"> </w:t>
      </w:r>
      <w:r w:rsidRPr="0071003F">
        <w:rPr>
          <w:rFonts w:ascii="Arial" w:eastAsia="Roboto Condensed" w:hAnsi="Arial" w:cs="Arial"/>
          <w:sz w:val="20"/>
          <w:szCs w:val="20"/>
        </w:rPr>
        <w:t>Pani/Pana danych osobowych związany jest ze wskazanymi powyżej celami ich</w:t>
      </w:r>
      <w:r w:rsidRPr="0071003F">
        <w:rPr>
          <w:rFonts w:ascii="Arial" w:eastAsia="Roboto Condensed" w:hAnsi="Arial" w:cs="Arial"/>
          <w:b/>
          <w:sz w:val="20"/>
          <w:szCs w:val="20"/>
        </w:rPr>
        <w:t xml:space="preserve"> </w:t>
      </w:r>
      <w:r w:rsidRPr="0071003F">
        <w:rPr>
          <w:rFonts w:ascii="Arial" w:eastAsia="Roboto Condensed" w:hAnsi="Arial" w:cs="Arial"/>
          <w:sz w:val="20"/>
          <w:szCs w:val="20"/>
        </w:rPr>
        <w:t>przetwarzania. Wobec powyższego dane osobowe będą przetwarzane przez czas, w którym przepisy prawa nakazują Administratorowi przechowywanie danych lub przez okres przedawnienia ewentualnych roszczeń, do dochodzenia których konieczne jes</w:t>
      </w:r>
      <w:r>
        <w:rPr>
          <w:rFonts w:ascii="Arial" w:eastAsia="Roboto Condensed" w:hAnsi="Arial" w:cs="Arial"/>
          <w:sz w:val="20"/>
          <w:szCs w:val="20"/>
        </w:rPr>
        <w:t>t dysponowanie danymi;</w:t>
      </w:r>
    </w:p>
    <w:p w14:paraId="2A1F6F79" w14:textId="77777777" w:rsidR="00405FE4" w:rsidRPr="0071003F" w:rsidRDefault="00405FE4" w:rsidP="00D81525">
      <w:pPr>
        <w:pStyle w:val="Default"/>
        <w:numPr>
          <w:ilvl w:val="0"/>
          <w:numId w:val="34"/>
        </w:numPr>
        <w:ind w:left="1066" w:hanging="357"/>
        <w:jc w:val="both"/>
        <w:rPr>
          <w:sz w:val="20"/>
          <w:szCs w:val="20"/>
        </w:rPr>
      </w:pPr>
      <w:r w:rsidRPr="0071003F">
        <w:rPr>
          <w:sz w:val="20"/>
          <w:szCs w:val="20"/>
        </w:rPr>
        <w:t xml:space="preserve">przekazane dane osobowe mogą zostać udostępnione organom upoważnionym zgodnie </w:t>
      </w:r>
      <w:r w:rsidRPr="0071003F">
        <w:rPr>
          <w:sz w:val="20"/>
          <w:szCs w:val="20"/>
        </w:rPr>
        <w:br/>
        <w:t>z obowiązującym prawem;</w:t>
      </w:r>
    </w:p>
    <w:p w14:paraId="13042BCF" w14:textId="77777777" w:rsidR="00405FE4" w:rsidRDefault="00405FE4" w:rsidP="00D81525">
      <w:pPr>
        <w:pStyle w:val="Default"/>
        <w:numPr>
          <w:ilvl w:val="0"/>
          <w:numId w:val="34"/>
        </w:numPr>
        <w:spacing w:after="25"/>
        <w:jc w:val="both"/>
        <w:rPr>
          <w:sz w:val="20"/>
          <w:szCs w:val="20"/>
        </w:rPr>
      </w:pPr>
      <w:r w:rsidRPr="007C5C93">
        <w:rPr>
          <w:sz w:val="20"/>
          <w:szCs w:val="20"/>
        </w:rPr>
        <w:t>w odniesieniu do danych osobowych decyzje nie będą podejmowane w sposób zautomatyzow</w:t>
      </w:r>
      <w:r>
        <w:rPr>
          <w:sz w:val="20"/>
          <w:szCs w:val="20"/>
        </w:rPr>
        <w:t xml:space="preserve">any </w:t>
      </w:r>
      <w:r w:rsidRPr="0071003F">
        <w:rPr>
          <w:sz w:val="20"/>
          <w:szCs w:val="20"/>
        </w:rPr>
        <w:t>stosowanie do art. 22 RODO</w:t>
      </w:r>
      <w:r w:rsidR="0071003F" w:rsidRPr="0071003F">
        <w:rPr>
          <w:sz w:val="20"/>
          <w:szCs w:val="20"/>
        </w:rPr>
        <w:t xml:space="preserve"> oraz </w:t>
      </w:r>
      <w:r w:rsidR="0071003F" w:rsidRPr="0071003F">
        <w:rPr>
          <w:rFonts w:eastAsia="Roboto Condensed"/>
          <w:sz w:val="20"/>
          <w:szCs w:val="20"/>
        </w:rPr>
        <w:t>nie będą profilowane;</w:t>
      </w:r>
    </w:p>
    <w:p w14:paraId="2211562E" w14:textId="77777777" w:rsidR="00405FE4" w:rsidRPr="00D9627F" w:rsidRDefault="00405FE4" w:rsidP="00D81525">
      <w:pPr>
        <w:pStyle w:val="Default"/>
        <w:numPr>
          <w:ilvl w:val="0"/>
          <w:numId w:val="34"/>
        </w:numPr>
        <w:spacing w:after="25"/>
        <w:jc w:val="both"/>
        <w:rPr>
          <w:sz w:val="20"/>
          <w:szCs w:val="20"/>
        </w:rPr>
      </w:pPr>
      <w:r w:rsidRPr="00D9627F">
        <w:rPr>
          <w:sz w:val="20"/>
          <w:szCs w:val="20"/>
        </w:rPr>
        <w:t>przysługuje Pani/Panu prawo do:</w:t>
      </w:r>
    </w:p>
    <w:p w14:paraId="0E23DC1C" w14:textId="77777777" w:rsidR="00405FE4" w:rsidRDefault="00405FE4" w:rsidP="00D81525">
      <w:pPr>
        <w:pStyle w:val="Default"/>
        <w:numPr>
          <w:ilvl w:val="0"/>
          <w:numId w:val="35"/>
        </w:numPr>
        <w:spacing w:after="25"/>
        <w:jc w:val="both"/>
        <w:rPr>
          <w:sz w:val="20"/>
          <w:szCs w:val="20"/>
        </w:rPr>
      </w:pPr>
      <w:r w:rsidRPr="00D9627F">
        <w:rPr>
          <w:sz w:val="20"/>
          <w:szCs w:val="20"/>
        </w:rPr>
        <w:t>żądania od administratora danych dostępu do danych osobowych;</w:t>
      </w:r>
    </w:p>
    <w:p w14:paraId="10BFD6E5" w14:textId="77777777" w:rsidR="00405FE4" w:rsidRDefault="00405FE4" w:rsidP="00D81525">
      <w:pPr>
        <w:pStyle w:val="Default"/>
        <w:numPr>
          <w:ilvl w:val="0"/>
          <w:numId w:val="35"/>
        </w:numPr>
        <w:spacing w:after="25"/>
        <w:jc w:val="both"/>
        <w:rPr>
          <w:sz w:val="20"/>
          <w:szCs w:val="20"/>
        </w:rPr>
      </w:pPr>
      <w:r w:rsidRPr="00D9627F">
        <w:rPr>
          <w:sz w:val="20"/>
          <w:szCs w:val="20"/>
        </w:rPr>
        <w:t>żądania od administratora sprostowania danych;</w:t>
      </w:r>
    </w:p>
    <w:p w14:paraId="2AA3D5ED" w14:textId="77777777" w:rsidR="00405FE4" w:rsidRDefault="00405FE4" w:rsidP="00D81525">
      <w:pPr>
        <w:pStyle w:val="Default"/>
        <w:numPr>
          <w:ilvl w:val="0"/>
          <w:numId w:val="35"/>
        </w:numPr>
        <w:spacing w:after="25"/>
        <w:jc w:val="both"/>
        <w:rPr>
          <w:sz w:val="20"/>
          <w:szCs w:val="20"/>
        </w:rPr>
      </w:pPr>
      <w:r w:rsidRPr="00D9627F">
        <w:rPr>
          <w:sz w:val="20"/>
          <w:szCs w:val="20"/>
        </w:rPr>
        <w:t>żądania od administratora usunięcia danych osobowych;</w:t>
      </w:r>
    </w:p>
    <w:p w14:paraId="6A52AA8E" w14:textId="77777777" w:rsidR="00405FE4" w:rsidRDefault="00405FE4" w:rsidP="00D81525">
      <w:pPr>
        <w:pStyle w:val="Default"/>
        <w:numPr>
          <w:ilvl w:val="0"/>
          <w:numId w:val="35"/>
        </w:numPr>
        <w:spacing w:after="25"/>
        <w:jc w:val="both"/>
        <w:rPr>
          <w:sz w:val="20"/>
          <w:szCs w:val="20"/>
        </w:rPr>
      </w:pPr>
      <w:r w:rsidRPr="00D9627F">
        <w:rPr>
          <w:sz w:val="20"/>
          <w:szCs w:val="20"/>
        </w:rPr>
        <w:t>ograniczenia przetwarzania danych osobowych;</w:t>
      </w:r>
    </w:p>
    <w:p w14:paraId="0065F20A" w14:textId="77777777" w:rsidR="00405FE4" w:rsidRDefault="00405FE4" w:rsidP="00D81525">
      <w:pPr>
        <w:pStyle w:val="Default"/>
        <w:numPr>
          <w:ilvl w:val="0"/>
          <w:numId w:val="35"/>
        </w:numPr>
        <w:spacing w:after="25"/>
        <w:jc w:val="both"/>
        <w:rPr>
          <w:sz w:val="20"/>
          <w:szCs w:val="20"/>
        </w:rPr>
      </w:pPr>
      <w:r w:rsidRPr="00D9627F">
        <w:rPr>
          <w:sz w:val="20"/>
          <w:szCs w:val="20"/>
        </w:rPr>
        <w:t>wniesienia sprzeciwu wobec przetwarzania danych osobowych;</w:t>
      </w:r>
    </w:p>
    <w:p w14:paraId="6203250D" w14:textId="77777777" w:rsidR="00405FE4" w:rsidRPr="00D9627F" w:rsidRDefault="00405FE4" w:rsidP="00D81525">
      <w:pPr>
        <w:pStyle w:val="Default"/>
        <w:numPr>
          <w:ilvl w:val="0"/>
          <w:numId w:val="35"/>
        </w:numPr>
        <w:spacing w:after="25"/>
        <w:jc w:val="both"/>
        <w:rPr>
          <w:sz w:val="20"/>
          <w:szCs w:val="20"/>
        </w:rPr>
      </w:pPr>
      <w:r w:rsidRPr="00D9627F">
        <w:rPr>
          <w:sz w:val="20"/>
          <w:szCs w:val="20"/>
        </w:rPr>
        <w:t>wniesienia skargi do</w:t>
      </w:r>
      <w:r w:rsidR="0071003F">
        <w:rPr>
          <w:sz w:val="20"/>
          <w:szCs w:val="20"/>
        </w:rPr>
        <w:t xml:space="preserve"> właściwego</w:t>
      </w:r>
      <w:r w:rsidRPr="00D9627F">
        <w:rPr>
          <w:sz w:val="20"/>
          <w:szCs w:val="20"/>
        </w:rPr>
        <w:t xml:space="preserve"> organu nadzorczego;</w:t>
      </w:r>
    </w:p>
    <w:p w14:paraId="2DB13F23" w14:textId="77777777" w:rsidR="00405FE4" w:rsidRPr="00D9627F" w:rsidRDefault="00405FE4" w:rsidP="00D81525">
      <w:pPr>
        <w:pStyle w:val="Default"/>
        <w:numPr>
          <w:ilvl w:val="0"/>
          <w:numId w:val="34"/>
        </w:numPr>
        <w:spacing w:after="25"/>
        <w:jc w:val="both"/>
        <w:rPr>
          <w:sz w:val="20"/>
          <w:szCs w:val="20"/>
        </w:rPr>
      </w:pPr>
      <w:r w:rsidRPr="00D9627F">
        <w:rPr>
          <w:sz w:val="20"/>
          <w:szCs w:val="20"/>
        </w:rPr>
        <w:t>Pani/Pana dane osobowe nie są udostępniane innym odbiorcom z wyłączeniem podmiotów do tego</w:t>
      </w:r>
      <w:r>
        <w:rPr>
          <w:sz w:val="20"/>
          <w:szCs w:val="20"/>
        </w:rPr>
        <w:t xml:space="preserve"> </w:t>
      </w:r>
      <w:r w:rsidRPr="00D9627F">
        <w:rPr>
          <w:sz w:val="20"/>
          <w:szCs w:val="20"/>
        </w:rPr>
        <w:t>uprawnionych takich jak:</w:t>
      </w:r>
    </w:p>
    <w:p w14:paraId="03CFFAA9" w14:textId="77777777" w:rsidR="00405FE4" w:rsidRDefault="00405FE4" w:rsidP="00D81525">
      <w:pPr>
        <w:pStyle w:val="Default"/>
        <w:numPr>
          <w:ilvl w:val="0"/>
          <w:numId w:val="36"/>
        </w:numPr>
        <w:spacing w:after="25"/>
        <w:jc w:val="both"/>
        <w:rPr>
          <w:sz w:val="20"/>
          <w:szCs w:val="20"/>
        </w:rPr>
      </w:pPr>
      <w:r w:rsidRPr="00D9627F">
        <w:rPr>
          <w:sz w:val="20"/>
          <w:szCs w:val="20"/>
        </w:rPr>
        <w:t>podmioty upoważnione do odbioru danych osobowych na podstawie odpowiednich przepisów prawa;</w:t>
      </w:r>
    </w:p>
    <w:p w14:paraId="5CCFC9CF" w14:textId="77777777" w:rsidR="00405FE4" w:rsidRDefault="00405FE4" w:rsidP="00D81525">
      <w:pPr>
        <w:pStyle w:val="Default"/>
        <w:numPr>
          <w:ilvl w:val="0"/>
          <w:numId w:val="36"/>
        </w:numPr>
        <w:spacing w:after="25"/>
        <w:jc w:val="both"/>
        <w:rPr>
          <w:sz w:val="20"/>
          <w:szCs w:val="20"/>
        </w:rPr>
      </w:pPr>
      <w:r w:rsidRPr="00D9627F">
        <w:rPr>
          <w:sz w:val="20"/>
          <w:szCs w:val="20"/>
        </w:rPr>
        <w:t>podmioty, które przetwarzają dane osobowe w imieniu Administratora danych na podstawie zawartej z</w:t>
      </w:r>
      <w:r>
        <w:rPr>
          <w:sz w:val="20"/>
          <w:szCs w:val="20"/>
        </w:rPr>
        <w:t xml:space="preserve"> </w:t>
      </w:r>
      <w:r w:rsidRPr="00D9627F">
        <w:rPr>
          <w:sz w:val="20"/>
          <w:szCs w:val="20"/>
        </w:rPr>
        <w:t>Administratorem umowy powierzenia</w:t>
      </w:r>
      <w:r w:rsidR="004554A5">
        <w:rPr>
          <w:sz w:val="20"/>
          <w:szCs w:val="20"/>
        </w:rPr>
        <w:t xml:space="preserve"> przetwarzania danych osobowych.</w:t>
      </w:r>
    </w:p>
    <w:p w14:paraId="190CA93E" w14:textId="77777777" w:rsidR="009B2CF1" w:rsidRDefault="009B2CF1" w:rsidP="009B2CF1">
      <w:pPr>
        <w:pStyle w:val="Default"/>
        <w:spacing w:after="25"/>
        <w:jc w:val="both"/>
        <w:rPr>
          <w:sz w:val="20"/>
          <w:szCs w:val="20"/>
        </w:rPr>
      </w:pPr>
    </w:p>
    <w:p w14:paraId="4FE40F23" w14:textId="77777777" w:rsidR="009B2CF1" w:rsidRDefault="009B2CF1" w:rsidP="009B2CF1">
      <w:pPr>
        <w:pStyle w:val="Default"/>
        <w:spacing w:after="25"/>
        <w:jc w:val="both"/>
        <w:rPr>
          <w:sz w:val="20"/>
          <w:szCs w:val="20"/>
        </w:rPr>
      </w:pPr>
    </w:p>
    <w:p w14:paraId="6C788076" w14:textId="77777777" w:rsidR="009B2CF1" w:rsidRDefault="009B2CF1" w:rsidP="009B2CF1">
      <w:pPr>
        <w:pStyle w:val="Default"/>
        <w:spacing w:after="25"/>
        <w:jc w:val="both"/>
        <w:rPr>
          <w:sz w:val="20"/>
          <w:szCs w:val="20"/>
        </w:rPr>
      </w:pPr>
    </w:p>
    <w:p w14:paraId="0CD2F513" w14:textId="77777777" w:rsidR="00637FC8" w:rsidRDefault="00637FC8" w:rsidP="009B2CF1">
      <w:pPr>
        <w:pStyle w:val="Default"/>
        <w:spacing w:after="25"/>
        <w:jc w:val="both"/>
        <w:rPr>
          <w:sz w:val="20"/>
          <w:szCs w:val="20"/>
        </w:rPr>
      </w:pPr>
    </w:p>
    <w:p w14:paraId="2A7DEEAE" w14:textId="77777777" w:rsidR="00D9627F" w:rsidRPr="00D9627F" w:rsidRDefault="00D9627F" w:rsidP="004554A5">
      <w:pPr>
        <w:pStyle w:val="Default"/>
        <w:spacing w:after="25"/>
        <w:jc w:val="both"/>
        <w:rPr>
          <w:sz w:val="20"/>
          <w:szCs w:val="20"/>
        </w:rPr>
      </w:pPr>
    </w:p>
    <w:p w14:paraId="3C3A52F1" w14:textId="77777777" w:rsidR="00D9627F" w:rsidRDefault="00D9627F" w:rsidP="00D557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 do Formularza Ofertowego:</w:t>
      </w:r>
    </w:p>
    <w:p w14:paraId="248CB734" w14:textId="77777777" w:rsidR="00D9627F" w:rsidRDefault="00D9627F" w:rsidP="00D81525">
      <w:pPr>
        <w:pStyle w:val="Default"/>
        <w:numPr>
          <w:ilvl w:val="0"/>
          <w:numId w:val="37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Nr</w:t>
      </w:r>
      <w:r w:rsidR="00D94F4F">
        <w:rPr>
          <w:sz w:val="20"/>
          <w:szCs w:val="20"/>
        </w:rPr>
        <w:t xml:space="preserve"> </w:t>
      </w:r>
      <w:r>
        <w:rPr>
          <w:sz w:val="20"/>
          <w:szCs w:val="20"/>
        </w:rPr>
        <w:t>1 – Formularz ofertowy.</w:t>
      </w:r>
    </w:p>
    <w:p w14:paraId="58E486FA" w14:textId="450A4EAA" w:rsidR="00F773BC" w:rsidRDefault="00D9627F" w:rsidP="00F773BC">
      <w:pPr>
        <w:pStyle w:val="Default"/>
        <w:numPr>
          <w:ilvl w:val="0"/>
          <w:numId w:val="37"/>
        </w:numPr>
        <w:spacing w:after="25"/>
        <w:jc w:val="both"/>
        <w:rPr>
          <w:sz w:val="20"/>
          <w:szCs w:val="20"/>
        </w:rPr>
      </w:pPr>
      <w:r w:rsidRPr="00F773BC">
        <w:rPr>
          <w:sz w:val="20"/>
          <w:szCs w:val="20"/>
        </w:rPr>
        <w:t xml:space="preserve">Nr </w:t>
      </w:r>
      <w:r w:rsidR="00A67341">
        <w:rPr>
          <w:sz w:val="20"/>
          <w:szCs w:val="20"/>
        </w:rPr>
        <w:t>2</w:t>
      </w:r>
      <w:r w:rsidRPr="00F773BC">
        <w:rPr>
          <w:sz w:val="20"/>
          <w:szCs w:val="20"/>
        </w:rPr>
        <w:t xml:space="preserve"> – Oświadczenie o braku występowania powiązań osobowych lub kapitałowych or</w:t>
      </w:r>
      <w:r w:rsidR="00F773BC" w:rsidRPr="00F773BC">
        <w:rPr>
          <w:sz w:val="20"/>
          <w:szCs w:val="20"/>
        </w:rPr>
        <w:t>az braku podstaw do wykluczenia na podstawie art. 7</w:t>
      </w:r>
      <w:r w:rsidRPr="00F773BC">
        <w:rPr>
          <w:sz w:val="20"/>
          <w:szCs w:val="20"/>
        </w:rPr>
        <w:t xml:space="preserve"> </w:t>
      </w:r>
      <w:r w:rsidR="00F773BC" w:rsidRPr="00F773BC">
        <w:rPr>
          <w:sz w:val="20"/>
          <w:szCs w:val="20"/>
        </w:rPr>
        <w:t>ust. 1</w:t>
      </w:r>
      <w:r w:rsidR="00F773BC" w:rsidRPr="00F773BC">
        <w:rPr>
          <w:b/>
          <w:sz w:val="20"/>
          <w:szCs w:val="20"/>
        </w:rPr>
        <w:t xml:space="preserve"> </w:t>
      </w:r>
      <w:r w:rsidR="00F773BC" w:rsidRPr="00F773BC">
        <w:rPr>
          <w:sz w:val="20"/>
          <w:szCs w:val="20"/>
        </w:rPr>
        <w:t xml:space="preserve">ustawy z dnia 13 kwietnia </w:t>
      </w:r>
      <w:r w:rsidR="00802105">
        <w:rPr>
          <w:sz w:val="20"/>
          <w:szCs w:val="20"/>
        </w:rPr>
        <w:br/>
      </w:r>
      <w:r w:rsidR="00F773BC" w:rsidRPr="00F773BC">
        <w:rPr>
          <w:sz w:val="20"/>
          <w:szCs w:val="20"/>
        </w:rPr>
        <w:t>2022 r. o szczególnych rozwiązaniach w zakresie przeciwdziałania wspieraniu agresji na Ukrainę oraz służących ochr</w:t>
      </w:r>
      <w:r w:rsidR="00802105">
        <w:rPr>
          <w:sz w:val="20"/>
          <w:szCs w:val="20"/>
        </w:rPr>
        <w:t>onie bezpieczeństwa narodowego</w:t>
      </w:r>
      <w:r w:rsidR="006B63FF">
        <w:rPr>
          <w:sz w:val="20"/>
          <w:szCs w:val="20"/>
        </w:rPr>
        <w:t xml:space="preserve"> (zwane dalej: oświadczenie Wykonawcy o braku podstaw wykluczenia)</w:t>
      </w:r>
      <w:r w:rsidR="00802105">
        <w:rPr>
          <w:sz w:val="20"/>
          <w:szCs w:val="20"/>
        </w:rPr>
        <w:t>.</w:t>
      </w:r>
    </w:p>
    <w:p w14:paraId="5D4345BD" w14:textId="14C03F2A" w:rsidR="00A67341" w:rsidRDefault="00A67341" w:rsidP="00A67341">
      <w:pPr>
        <w:pStyle w:val="Default"/>
        <w:numPr>
          <w:ilvl w:val="0"/>
          <w:numId w:val="37"/>
        </w:numPr>
        <w:spacing w:after="25"/>
        <w:rPr>
          <w:sz w:val="20"/>
          <w:szCs w:val="20"/>
        </w:rPr>
      </w:pPr>
      <w:r w:rsidRPr="00D9627F">
        <w:rPr>
          <w:sz w:val="20"/>
          <w:szCs w:val="20"/>
        </w:rPr>
        <w:t>Nr 3 – Wzór umowy</w:t>
      </w:r>
    </w:p>
    <w:p w14:paraId="2C3736EF" w14:textId="77777777" w:rsidR="00A67341" w:rsidRPr="00F773BC" w:rsidRDefault="00A67341" w:rsidP="00A67341">
      <w:pPr>
        <w:pStyle w:val="Default"/>
        <w:spacing w:after="25"/>
        <w:jc w:val="both"/>
        <w:rPr>
          <w:sz w:val="20"/>
          <w:szCs w:val="20"/>
        </w:rPr>
      </w:pPr>
    </w:p>
    <w:p w14:paraId="521B0327" w14:textId="77777777" w:rsidR="00D9627F" w:rsidRPr="005D5DD0" w:rsidRDefault="00D9627F" w:rsidP="00D5579E">
      <w:pPr>
        <w:jc w:val="both"/>
        <w:rPr>
          <w:rFonts w:ascii="Arial" w:hAnsi="Arial" w:cs="Arial"/>
          <w:sz w:val="20"/>
          <w:szCs w:val="20"/>
        </w:rPr>
      </w:pPr>
    </w:p>
    <w:sectPr w:rsidR="00D9627F" w:rsidRPr="005D5DD0" w:rsidSect="006518DF">
      <w:headerReference w:type="default" r:id="rId14"/>
      <w:pgSz w:w="11906" w:h="16838"/>
      <w:pgMar w:top="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E148" w14:textId="77777777" w:rsidR="00E74C1D" w:rsidRDefault="00E74C1D" w:rsidP="006C147D">
      <w:pPr>
        <w:spacing w:after="0" w:line="240" w:lineRule="auto"/>
      </w:pPr>
      <w:r>
        <w:separator/>
      </w:r>
    </w:p>
  </w:endnote>
  <w:endnote w:type="continuationSeparator" w:id="0">
    <w:p w14:paraId="0091044E" w14:textId="77777777" w:rsidR="00E74C1D" w:rsidRDefault="00E74C1D" w:rsidP="006C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EB6D" w14:textId="77777777" w:rsidR="00E74C1D" w:rsidRDefault="00E74C1D" w:rsidP="006C147D">
      <w:pPr>
        <w:spacing w:after="0" w:line="240" w:lineRule="auto"/>
      </w:pPr>
      <w:r>
        <w:separator/>
      </w:r>
    </w:p>
  </w:footnote>
  <w:footnote w:type="continuationSeparator" w:id="0">
    <w:p w14:paraId="75BD9C20" w14:textId="77777777" w:rsidR="00E74C1D" w:rsidRDefault="00E74C1D" w:rsidP="006C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AB0C" w14:textId="6EBEEBA5" w:rsidR="002705BF" w:rsidRDefault="00000000">
    <w:pPr>
      <w:pStyle w:val="Nagwek"/>
    </w:pPr>
    <w:r>
      <w:rPr>
        <w:noProof/>
      </w:rPr>
      <w:pict w14:anchorId="7941D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Obraz zawierający Czcionka, Grafika, projekt graficzny, logo&#10;&#10;&#10;&#10;Opis wygenerowany automatycznie" style="position:absolute;margin-left:261pt;margin-top:24pt;width:161pt;height:50pt;z-index:251659264;mso-wrap-edited:f;mso-width-percent:0;mso-height-percent:0;mso-width-percent:0;mso-height-percent:0">
          <v:imagedata r:id="rId1" o:title="logo-1"/>
        </v:shape>
      </w:pict>
    </w:r>
    <w:r w:rsidR="006518DF">
      <w:rPr>
        <w:rFonts w:ascii="Calibri" w:eastAsia="Calibri" w:hAnsi="Calibri" w:cs="Calibri"/>
        <w:noProof/>
        <w:color w:val="000000"/>
      </w:rPr>
      <w:drawing>
        <wp:inline distT="0" distB="0" distL="0" distR="0" wp14:anchorId="1306B94B" wp14:editId="03FF1CA9">
          <wp:extent cx="2292350" cy="1146175"/>
          <wp:effectExtent l="0" t="0" r="0" b="0"/>
          <wp:docPr id="4" name="image1.jpg" descr="Logo Państwowego Funduszu Rehabilitacji Osób Niepełnosprawny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Państwowego Funduszu Rehabilitacji Osób Niepełnosprawnych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518DF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741"/>
    <w:multiLevelType w:val="hybridMultilevel"/>
    <w:tmpl w:val="61B25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41"/>
    <w:multiLevelType w:val="hybridMultilevel"/>
    <w:tmpl w:val="C8BA2434"/>
    <w:lvl w:ilvl="0" w:tplc="35C41C5A">
      <w:start w:val="1"/>
      <w:numFmt w:val="decimal"/>
      <w:lvlText w:val="%1)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892EA9"/>
    <w:multiLevelType w:val="hybridMultilevel"/>
    <w:tmpl w:val="C45C9D6A"/>
    <w:lvl w:ilvl="0" w:tplc="3492348E">
      <w:start w:val="4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A232A"/>
    <w:multiLevelType w:val="hybridMultilevel"/>
    <w:tmpl w:val="53DC935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350B3"/>
    <w:multiLevelType w:val="hybridMultilevel"/>
    <w:tmpl w:val="380A2024"/>
    <w:lvl w:ilvl="0" w:tplc="21E6E1E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6521"/>
    <w:multiLevelType w:val="hybridMultilevel"/>
    <w:tmpl w:val="E6EEEDC0"/>
    <w:lvl w:ilvl="0" w:tplc="29620F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15E53"/>
    <w:multiLevelType w:val="hybridMultilevel"/>
    <w:tmpl w:val="D886451C"/>
    <w:lvl w:ilvl="0" w:tplc="96C46B34">
      <w:start w:val="3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70182"/>
    <w:multiLevelType w:val="hybridMultilevel"/>
    <w:tmpl w:val="F3E435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7B40B0"/>
    <w:multiLevelType w:val="hybridMultilevel"/>
    <w:tmpl w:val="B7EEC9F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D40E21"/>
    <w:multiLevelType w:val="hybridMultilevel"/>
    <w:tmpl w:val="37F40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46490"/>
    <w:multiLevelType w:val="hybridMultilevel"/>
    <w:tmpl w:val="EECE127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96AA5"/>
    <w:multiLevelType w:val="hybridMultilevel"/>
    <w:tmpl w:val="2138B2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9C2A38"/>
    <w:multiLevelType w:val="hybridMultilevel"/>
    <w:tmpl w:val="ABC8A5C0"/>
    <w:lvl w:ilvl="0" w:tplc="4028D2E0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0F86F48"/>
    <w:multiLevelType w:val="hybridMultilevel"/>
    <w:tmpl w:val="DF066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77E31"/>
    <w:multiLevelType w:val="hybridMultilevel"/>
    <w:tmpl w:val="03401E66"/>
    <w:lvl w:ilvl="0" w:tplc="B956D0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67E87"/>
    <w:multiLevelType w:val="hybridMultilevel"/>
    <w:tmpl w:val="8AB00C9C"/>
    <w:lvl w:ilvl="0" w:tplc="0BBEB9C4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FF33FB8"/>
    <w:multiLevelType w:val="hybridMultilevel"/>
    <w:tmpl w:val="21A0728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6A7276"/>
    <w:multiLevelType w:val="hybridMultilevel"/>
    <w:tmpl w:val="66986FC2"/>
    <w:lvl w:ilvl="0" w:tplc="2B804A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E415AE"/>
    <w:multiLevelType w:val="hybridMultilevel"/>
    <w:tmpl w:val="D5CC9E9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0F7AB6"/>
    <w:multiLevelType w:val="hybridMultilevel"/>
    <w:tmpl w:val="7DE07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75A4B"/>
    <w:multiLevelType w:val="hybridMultilevel"/>
    <w:tmpl w:val="B7CA380C"/>
    <w:lvl w:ilvl="0" w:tplc="B0E0337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9768D"/>
    <w:multiLevelType w:val="hybridMultilevel"/>
    <w:tmpl w:val="4B2A1BCA"/>
    <w:lvl w:ilvl="0" w:tplc="745A3E3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35E74"/>
    <w:multiLevelType w:val="hybridMultilevel"/>
    <w:tmpl w:val="4EC41C94"/>
    <w:lvl w:ilvl="0" w:tplc="D416F74C">
      <w:start w:val="8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8E36985"/>
    <w:multiLevelType w:val="hybridMultilevel"/>
    <w:tmpl w:val="9E6E4F5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527A6C"/>
    <w:multiLevelType w:val="hybridMultilevel"/>
    <w:tmpl w:val="EECE1270"/>
    <w:lvl w:ilvl="0" w:tplc="598CA7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4158D"/>
    <w:multiLevelType w:val="hybridMultilevel"/>
    <w:tmpl w:val="C434A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80061"/>
    <w:multiLevelType w:val="hybridMultilevel"/>
    <w:tmpl w:val="91889E5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526C0C"/>
    <w:multiLevelType w:val="hybridMultilevel"/>
    <w:tmpl w:val="1E3E8C8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863C3C"/>
    <w:multiLevelType w:val="hybridMultilevel"/>
    <w:tmpl w:val="E36EB1FC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52915D31"/>
    <w:multiLevelType w:val="hybridMultilevel"/>
    <w:tmpl w:val="B0B222E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D511C4"/>
    <w:multiLevelType w:val="hybridMultilevel"/>
    <w:tmpl w:val="45623B30"/>
    <w:lvl w:ilvl="0" w:tplc="2F42869C">
      <w:start w:val="9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5FBB5308"/>
    <w:multiLevelType w:val="hybridMultilevel"/>
    <w:tmpl w:val="6E7C2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47CC4"/>
    <w:multiLevelType w:val="hybridMultilevel"/>
    <w:tmpl w:val="2C2C1DE6"/>
    <w:lvl w:ilvl="0" w:tplc="09D813C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1C21A5D"/>
    <w:multiLevelType w:val="hybridMultilevel"/>
    <w:tmpl w:val="340E86DC"/>
    <w:lvl w:ilvl="0" w:tplc="80D00ACA">
      <w:start w:val="10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AB2101"/>
    <w:multiLevelType w:val="hybridMultilevel"/>
    <w:tmpl w:val="A064A6E6"/>
    <w:lvl w:ilvl="0" w:tplc="39E0A08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47EA2"/>
    <w:multiLevelType w:val="hybridMultilevel"/>
    <w:tmpl w:val="C2722B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F3DEF"/>
    <w:multiLevelType w:val="hybridMultilevel"/>
    <w:tmpl w:val="A9524352"/>
    <w:lvl w:ilvl="0" w:tplc="3752BB30">
      <w:start w:val="15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C6237"/>
    <w:multiLevelType w:val="hybridMultilevel"/>
    <w:tmpl w:val="5A143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81003"/>
    <w:multiLevelType w:val="hybridMultilevel"/>
    <w:tmpl w:val="E63AF33E"/>
    <w:lvl w:ilvl="0" w:tplc="04150017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F4027D"/>
    <w:multiLevelType w:val="hybridMultilevel"/>
    <w:tmpl w:val="3ED2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50B66"/>
    <w:multiLevelType w:val="hybridMultilevel"/>
    <w:tmpl w:val="63F422C4"/>
    <w:lvl w:ilvl="0" w:tplc="1B5AAA3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6542B5"/>
    <w:multiLevelType w:val="hybridMultilevel"/>
    <w:tmpl w:val="8E106D86"/>
    <w:lvl w:ilvl="0" w:tplc="24A2BBE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41AE8"/>
    <w:multiLevelType w:val="hybridMultilevel"/>
    <w:tmpl w:val="B748F87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AC38B8"/>
    <w:multiLevelType w:val="hybridMultilevel"/>
    <w:tmpl w:val="A2063F9A"/>
    <w:lvl w:ilvl="0" w:tplc="779CF5C8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AA46E2"/>
    <w:multiLevelType w:val="hybridMultilevel"/>
    <w:tmpl w:val="334AFC02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852136638">
    <w:abstractNumId w:val="24"/>
  </w:num>
  <w:num w:numId="2" w16cid:durableId="2118285332">
    <w:abstractNumId w:val="14"/>
  </w:num>
  <w:num w:numId="3" w16cid:durableId="278683335">
    <w:abstractNumId w:val="4"/>
  </w:num>
  <w:num w:numId="4" w16cid:durableId="589168833">
    <w:abstractNumId w:val="26"/>
  </w:num>
  <w:num w:numId="5" w16cid:durableId="1962686022">
    <w:abstractNumId w:val="6"/>
  </w:num>
  <w:num w:numId="6" w16cid:durableId="1522548471">
    <w:abstractNumId w:val="40"/>
  </w:num>
  <w:num w:numId="7" w16cid:durableId="1705519421">
    <w:abstractNumId w:val="35"/>
  </w:num>
  <w:num w:numId="8" w16cid:durableId="230817962">
    <w:abstractNumId w:val="28"/>
  </w:num>
  <w:num w:numId="9" w16cid:durableId="530656294">
    <w:abstractNumId w:val="2"/>
  </w:num>
  <w:num w:numId="10" w16cid:durableId="1804692673">
    <w:abstractNumId w:val="27"/>
  </w:num>
  <w:num w:numId="11" w16cid:durableId="554120028">
    <w:abstractNumId w:val="37"/>
  </w:num>
  <w:num w:numId="12" w16cid:durableId="1001349985">
    <w:abstractNumId w:val="13"/>
  </w:num>
  <w:num w:numId="13" w16cid:durableId="1692409847">
    <w:abstractNumId w:val="11"/>
  </w:num>
  <w:num w:numId="14" w16cid:durableId="765687991">
    <w:abstractNumId w:val="22"/>
  </w:num>
  <w:num w:numId="15" w16cid:durableId="495732885">
    <w:abstractNumId w:val="29"/>
  </w:num>
  <w:num w:numId="16" w16cid:durableId="548806704">
    <w:abstractNumId w:val="30"/>
  </w:num>
  <w:num w:numId="17" w16cid:durableId="1711683828">
    <w:abstractNumId w:val="39"/>
  </w:num>
  <w:num w:numId="18" w16cid:durableId="694962474">
    <w:abstractNumId w:val="33"/>
  </w:num>
  <w:num w:numId="19" w16cid:durableId="1265773522">
    <w:abstractNumId w:val="9"/>
  </w:num>
  <w:num w:numId="20" w16cid:durableId="973679030">
    <w:abstractNumId w:val="8"/>
  </w:num>
  <w:num w:numId="21" w16cid:durableId="1881745832">
    <w:abstractNumId w:val="42"/>
  </w:num>
  <w:num w:numId="22" w16cid:durableId="2024044576">
    <w:abstractNumId w:val="25"/>
  </w:num>
  <w:num w:numId="23" w16cid:durableId="465705353">
    <w:abstractNumId w:val="7"/>
  </w:num>
  <w:num w:numId="24" w16cid:durableId="984506930">
    <w:abstractNumId w:val="5"/>
  </w:num>
  <w:num w:numId="25" w16cid:durableId="1606426225">
    <w:abstractNumId w:val="19"/>
  </w:num>
  <w:num w:numId="26" w16cid:durableId="212887881">
    <w:abstractNumId w:val="38"/>
  </w:num>
  <w:num w:numId="27" w16cid:durableId="1124881076">
    <w:abstractNumId w:val="44"/>
  </w:num>
  <w:num w:numId="28" w16cid:durableId="286548522">
    <w:abstractNumId w:val="18"/>
  </w:num>
  <w:num w:numId="29" w16cid:durableId="1809932216">
    <w:abstractNumId w:val="36"/>
  </w:num>
  <w:num w:numId="30" w16cid:durableId="1861620750">
    <w:abstractNumId w:val="23"/>
  </w:num>
  <w:num w:numId="31" w16cid:durableId="1085421025">
    <w:abstractNumId w:val="31"/>
  </w:num>
  <w:num w:numId="32" w16cid:durableId="474832227">
    <w:abstractNumId w:val="20"/>
  </w:num>
  <w:num w:numId="33" w16cid:durableId="1434209928">
    <w:abstractNumId w:val="21"/>
  </w:num>
  <w:num w:numId="34" w16cid:durableId="140851716">
    <w:abstractNumId w:val="1"/>
  </w:num>
  <w:num w:numId="35" w16cid:durableId="1477140854">
    <w:abstractNumId w:val="15"/>
  </w:num>
  <w:num w:numId="36" w16cid:durableId="1908102428">
    <w:abstractNumId w:val="12"/>
  </w:num>
  <w:num w:numId="37" w16cid:durableId="9993628">
    <w:abstractNumId w:val="16"/>
  </w:num>
  <w:num w:numId="38" w16cid:durableId="1999922943">
    <w:abstractNumId w:val="43"/>
  </w:num>
  <w:num w:numId="39" w16cid:durableId="487213698">
    <w:abstractNumId w:val="0"/>
  </w:num>
  <w:num w:numId="40" w16cid:durableId="1369643110">
    <w:abstractNumId w:val="17"/>
  </w:num>
  <w:num w:numId="41" w16cid:durableId="1619144249">
    <w:abstractNumId w:val="41"/>
  </w:num>
  <w:num w:numId="42" w16cid:durableId="1789859913">
    <w:abstractNumId w:val="34"/>
  </w:num>
  <w:num w:numId="43" w16cid:durableId="8411677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24937376">
    <w:abstractNumId w:val="32"/>
  </w:num>
  <w:num w:numId="45" w16cid:durableId="613682017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7D"/>
    <w:rsid w:val="00013519"/>
    <w:rsid w:val="000202AA"/>
    <w:rsid w:val="00023282"/>
    <w:rsid w:val="00040056"/>
    <w:rsid w:val="00051EFB"/>
    <w:rsid w:val="00055AA7"/>
    <w:rsid w:val="00060A11"/>
    <w:rsid w:val="00062BD8"/>
    <w:rsid w:val="000677C8"/>
    <w:rsid w:val="0007059C"/>
    <w:rsid w:val="00097E6B"/>
    <w:rsid w:val="000A2129"/>
    <w:rsid w:val="000E6248"/>
    <w:rsid w:val="001400AA"/>
    <w:rsid w:val="00154FA2"/>
    <w:rsid w:val="00163CC5"/>
    <w:rsid w:val="001678F7"/>
    <w:rsid w:val="00170661"/>
    <w:rsid w:val="00173AD0"/>
    <w:rsid w:val="001A012D"/>
    <w:rsid w:val="001C6D19"/>
    <w:rsid w:val="001D4D92"/>
    <w:rsid w:val="001E18ED"/>
    <w:rsid w:val="001F04C6"/>
    <w:rsid w:val="001F3632"/>
    <w:rsid w:val="00210E30"/>
    <w:rsid w:val="00213A73"/>
    <w:rsid w:val="00235306"/>
    <w:rsid w:val="0023688F"/>
    <w:rsid w:val="00251705"/>
    <w:rsid w:val="00253E57"/>
    <w:rsid w:val="00256929"/>
    <w:rsid w:val="00260D79"/>
    <w:rsid w:val="00262429"/>
    <w:rsid w:val="00265976"/>
    <w:rsid w:val="002705BF"/>
    <w:rsid w:val="002A15AA"/>
    <w:rsid w:val="002D1EAE"/>
    <w:rsid w:val="002D3D37"/>
    <w:rsid w:val="002F6BA4"/>
    <w:rsid w:val="00320188"/>
    <w:rsid w:val="003211A3"/>
    <w:rsid w:val="0032396A"/>
    <w:rsid w:val="00327570"/>
    <w:rsid w:val="00331230"/>
    <w:rsid w:val="003341CE"/>
    <w:rsid w:val="00337839"/>
    <w:rsid w:val="00341FE8"/>
    <w:rsid w:val="00343FB1"/>
    <w:rsid w:val="003440E9"/>
    <w:rsid w:val="00347ED3"/>
    <w:rsid w:val="00372EB5"/>
    <w:rsid w:val="00380A5A"/>
    <w:rsid w:val="00385AB7"/>
    <w:rsid w:val="00392544"/>
    <w:rsid w:val="003D5851"/>
    <w:rsid w:val="003D7522"/>
    <w:rsid w:val="00405FE4"/>
    <w:rsid w:val="004079A0"/>
    <w:rsid w:val="00435F24"/>
    <w:rsid w:val="00440AE8"/>
    <w:rsid w:val="004524B9"/>
    <w:rsid w:val="004554A5"/>
    <w:rsid w:val="00456104"/>
    <w:rsid w:val="004653BA"/>
    <w:rsid w:val="004672E7"/>
    <w:rsid w:val="00492EAF"/>
    <w:rsid w:val="00494D7D"/>
    <w:rsid w:val="004B2FB7"/>
    <w:rsid w:val="004E0F2F"/>
    <w:rsid w:val="004F3CFB"/>
    <w:rsid w:val="004F64B6"/>
    <w:rsid w:val="00500A94"/>
    <w:rsid w:val="005176F5"/>
    <w:rsid w:val="0052036F"/>
    <w:rsid w:val="00527940"/>
    <w:rsid w:val="00530512"/>
    <w:rsid w:val="00555432"/>
    <w:rsid w:val="0056051E"/>
    <w:rsid w:val="0056246B"/>
    <w:rsid w:val="00563424"/>
    <w:rsid w:val="005634B8"/>
    <w:rsid w:val="0059311E"/>
    <w:rsid w:val="005A5070"/>
    <w:rsid w:val="005B764C"/>
    <w:rsid w:val="005D30EF"/>
    <w:rsid w:val="005D5DD0"/>
    <w:rsid w:val="005E2964"/>
    <w:rsid w:val="005F2A7F"/>
    <w:rsid w:val="006037CD"/>
    <w:rsid w:val="0060740C"/>
    <w:rsid w:val="00630144"/>
    <w:rsid w:val="00637FC8"/>
    <w:rsid w:val="006518DF"/>
    <w:rsid w:val="00674C62"/>
    <w:rsid w:val="00674E29"/>
    <w:rsid w:val="00675A75"/>
    <w:rsid w:val="006814D1"/>
    <w:rsid w:val="006A350D"/>
    <w:rsid w:val="006A7EC1"/>
    <w:rsid w:val="006B63FF"/>
    <w:rsid w:val="006C147D"/>
    <w:rsid w:val="006C3178"/>
    <w:rsid w:val="006C4B17"/>
    <w:rsid w:val="006E0248"/>
    <w:rsid w:val="0071003F"/>
    <w:rsid w:val="00711390"/>
    <w:rsid w:val="00716021"/>
    <w:rsid w:val="00717260"/>
    <w:rsid w:val="0072338E"/>
    <w:rsid w:val="00747E11"/>
    <w:rsid w:val="0075661C"/>
    <w:rsid w:val="00762DE5"/>
    <w:rsid w:val="00765E48"/>
    <w:rsid w:val="00781F3D"/>
    <w:rsid w:val="00795005"/>
    <w:rsid w:val="007A5B09"/>
    <w:rsid w:val="007C5C93"/>
    <w:rsid w:val="007E2CBF"/>
    <w:rsid w:val="007E51C3"/>
    <w:rsid w:val="007E61EE"/>
    <w:rsid w:val="007E6CE1"/>
    <w:rsid w:val="00802105"/>
    <w:rsid w:val="008061F8"/>
    <w:rsid w:val="00820A05"/>
    <w:rsid w:val="008246D1"/>
    <w:rsid w:val="00841FDD"/>
    <w:rsid w:val="00863E86"/>
    <w:rsid w:val="00884ABD"/>
    <w:rsid w:val="008A3B1C"/>
    <w:rsid w:val="008A5E32"/>
    <w:rsid w:val="008D2ED1"/>
    <w:rsid w:val="008D2F5C"/>
    <w:rsid w:val="008F1187"/>
    <w:rsid w:val="008F19B8"/>
    <w:rsid w:val="008F346F"/>
    <w:rsid w:val="00907268"/>
    <w:rsid w:val="00911CA9"/>
    <w:rsid w:val="009254D5"/>
    <w:rsid w:val="00926A2C"/>
    <w:rsid w:val="00934E1F"/>
    <w:rsid w:val="00945DF4"/>
    <w:rsid w:val="00974317"/>
    <w:rsid w:val="00984C18"/>
    <w:rsid w:val="00986ACB"/>
    <w:rsid w:val="009B1709"/>
    <w:rsid w:val="009B2CF1"/>
    <w:rsid w:val="009B39D3"/>
    <w:rsid w:val="009D1249"/>
    <w:rsid w:val="009E6938"/>
    <w:rsid w:val="009E7DB5"/>
    <w:rsid w:val="00A41A93"/>
    <w:rsid w:val="00A438E6"/>
    <w:rsid w:val="00A540E3"/>
    <w:rsid w:val="00A602AC"/>
    <w:rsid w:val="00A67341"/>
    <w:rsid w:val="00A921E2"/>
    <w:rsid w:val="00AA24EB"/>
    <w:rsid w:val="00AC3B3A"/>
    <w:rsid w:val="00AE3FE4"/>
    <w:rsid w:val="00AE45A3"/>
    <w:rsid w:val="00AF2204"/>
    <w:rsid w:val="00B10552"/>
    <w:rsid w:val="00B2587E"/>
    <w:rsid w:val="00B54EE0"/>
    <w:rsid w:val="00B60A7C"/>
    <w:rsid w:val="00B75080"/>
    <w:rsid w:val="00BB2C30"/>
    <w:rsid w:val="00BC40B0"/>
    <w:rsid w:val="00BD27DE"/>
    <w:rsid w:val="00BD3DAD"/>
    <w:rsid w:val="00BE55DA"/>
    <w:rsid w:val="00BE587F"/>
    <w:rsid w:val="00BF1F43"/>
    <w:rsid w:val="00BF3619"/>
    <w:rsid w:val="00BF5E43"/>
    <w:rsid w:val="00BF68DE"/>
    <w:rsid w:val="00C05EEA"/>
    <w:rsid w:val="00C112E9"/>
    <w:rsid w:val="00C22AF8"/>
    <w:rsid w:val="00C32BD3"/>
    <w:rsid w:val="00C50D66"/>
    <w:rsid w:val="00C6162A"/>
    <w:rsid w:val="00C64271"/>
    <w:rsid w:val="00C70ED0"/>
    <w:rsid w:val="00C715F0"/>
    <w:rsid w:val="00C942F7"/>
    <w:rsid w:val="00CD22C3"/>
    <w:rsid w:val="00CD5E04"/>
    <w:rsid w:val="00CF265C"/>
    <w:rsid w:val="00D01677"/>
    <w:rsid w:val="00D1250F"/>
    <w:rsid w:val="00D3197E"/>
    <w:rsid w:val="00D40745"/>
    <w:rsid w:val="00D45FB0"/>
    <w:rsid w:val="00D47A35"/>
    <w:rsid w:val="00D5579E"/>
    <w:rsid w:val="00D60DF1"/>
    <w:rsid w:val="00D63B22"/>
    <w:rsid w:val="00D71E28"/>
    <w:rsid w:val="00D81525"/>
    <w:rsid w:val="00D8569B"/>
    <w:rsid w:val="00D861CF"/>
    <w:rsid w:val="00D90F86"/>
    <w:rsid w:val="00D9210B"/>
    <w:rsid w:val="00D94F4F"/>
    <w:rsid w:val="00D9627F"/>
    <w:rsid w:val="00D96654"/>
    <w:rsid w:val="00D967F4"/>
    <w:rsid w:val="00DC02D1"/>
    <w:rsid w:val="00DF59E1"/>
    <w:rsid w:val="00E00232"/>
    <w:rsid w:val="00E13932"/>
    <w:rsid w:val="00E32942"/>
    <w:rsid w:val="00E432BE"/>
    <w:rsid w:val="00E4724B"/>
    <w:rsid w:val="00E555FC"/>
    <w:rsid w:val="00E6498E"/>
    <w:rsid w:val="00E74C1D"/>
    <w:rsid w:val="00E8414F"/>
    <w:rsid w:val="00E964F4"/>
    <w:rsid w:val="00EB4EF2"/>
    <w:rsid w:val="00EE38FE"/>
    <w:rsid w:val="00EF4F5B"/>
    <w:rsid w:val="00F23290"/>
    <w:rsid w:val="00F2492D"/>
    <w:rsid w:val="00F25224"/>
    <w:rsid w:val="00F44199"/>
    <w:rsid w:val="00F47232"/>
    <w:rsid w:val="00F506E2"/>
    <w:rsid w:val="00F50DDB"/>
    <w:rsid w:val="00F51CA6"/>
    <w:rsid w:val="00F557CA"/>
    <w:rsid w:val="00F63506"/>
    <w:rsid w:val="00F760FA"/>
    <w:rsid w:val="00F772DF"/>
    <w:rsid w:val="00F773BC"/>
    <w:rsid w:val="00FA1045"/>
    <w:rsid w:val="00FB45B0"/>
    <w:rsid w:val="00FB4676"/>
    <w:rsid w:val="00FB7892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5F8D6"/>
  <w15:docId w15:val="{B49B4F9A-89B7-1C4C-9D03-42205FD2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97E"/>
  </w:style>
  <w:style w:type="paragraph" w:styleId="Nagwek1">
    <w:name w:val="heading 1"/>
    <w:basedOn w:val="Normalny"/>
    <w:link w:val="Nagwek1Znak"/>
    <w:uiPriority w:val="9"/>
    <w:qFormat/>
    <w:rsid w:val="00323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E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47D"/>
  </w:style>
  <w:style w:type="paragraph" w:styleId="Stopka">
    <w:name w:val="footer"/>
    <w:basedOn w:val="Normalny"/>
    <w:link w:val="StopkaZnak"/>
    <w:uiPriority w:val="99"/>
    <w:unhideWhenUsed/>
    <w:rsid w:val="006C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47D"/>
  </w:style>
  <w:style w:type="paragraph" w:styleId="Tekstdymka">
    <w:name w:val="Balloon Text"/>
    <w:basedOn w:val="Normalny"/>
    <w:link w:val="TekstdymkaZnak"/>
    <w:uiPriority w:val="99"/>
    <w:semiHidden/>
    <w:unhideWhenUsed/>
    <w:rsid w:val="006C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4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1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34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5DD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2396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E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5176F5"/>
    <w:rPr>
      <w:color w:val="800080" w:themeColor="followedHyperlink"/>
      <w:u w:val="single"/>
    </w:rPr>
  </w:style>
  <w:style w:type="paragraph" w:styleId="Podtytu">
    <w:name w:val="Subtitle"/>
    <w:basedOn w:val="Normalny"/>
    <w:link w:val="PodtytuZnak"/>
    <w:qFormat/>
    <w:rsid w:val="00BF1F43"/>
    <w:pPr>
      <w:suppressAutoHyphens/>
      <w:overflowPunct w:val="0"/>
      <w:autoSpaceDE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BF1F43"/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semiHidden/>
    <w:rsid w:val="00BF1F4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F1F4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1F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5F0"/>
    <w:pPr>
      <w:suppressAutoHyphens w:val="0"/>
      <w:overflowPunct/>
      <w:autoSpaceDE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5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37C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A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9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0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8436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90321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79858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85277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780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dzakademicka.pl" TargetMode="External"/><Relationship Id="rId13" Type="http://schemas.openxmlformats.org/officeDocument/2006/relationships/hyperlink" Target="mailto:fundacja@lodzakademic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ndacja@lodzakademicka.pl" TargetMode="External"/><Relationship Id="rId12" Type="http://schemas.openxmlformats.org/officeDocument/2006/relationships/hyperlink" Target="http://www.lodzakademick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undacja@lodzakademick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odzakademick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undacja@lodzakademick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10</Pages>
  <Words>3577</Words>
  <Characters>23613</Characters>
  <Application>Microsoft Office Word</Application>
  <DocSecurity>0</DocSecurity>
  <Lines>502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Anna Woźniak RKCK4</cp:lastModifiedBy>
  <cp:revision>107</cp:revision>
  <cp:lastPrinted>2025-01-16T08:49:00Z</cp:lastPrinted>
  <dcterms:created xsi:type="dcterms:W3CDTF">2024-06-27T01:02:00Z</dcterms:created>
  <dcterms:modified xsi:type="dcterms:W3CDTF">2026-03-08T09:36:00Z</dcterms:modified>
</cp:coreProperties>
</file>